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D838" w14:textId="1B9D993D" w:rsidR="00D50E04" w:rsidRPr="00FD5449" w:rsidRDefault="000A7B7B" w:rsidP="00FF37EF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FD5449">
        <w:rPr>
          <w:rFonts w:ascii="Times New Roman" w:hAnsi="Times New Roman" w:cs="Times New Roman"/>
          <w:b/>
          <w:bCs/>
          <w:smallCaps/>
        </w:rPr>
        <w:t>Regolamento</w:t>
      </w:r>
      <w:r w:rsidR="00250530" w:rsidRPr="00FD5449">
        <w:rPr>
          <w:rFonts w:ascii="Times New Roman" w:hAnsi="Times New Roman" w:cs="Times New Roman"/>
          <w:b/>
          <w:bCs/>
          <w:smallCaps/>
        </w:rPr>
        <w:t xml:space="preserve"> relativ</w:t>
      </w:r>
      <w:r w:rsidRPr="00FD5449">
        <w:rPr>
          <w:rFonts w:ascii="Times New Roman" w:hAnsi="Times New Roman" w:cs="Times New Roman"/>
          <w:b/>
          <w:bCs/>
          <w:smallCaps/>
        </w:rPr>
        <w:t>o</w:t>
      </w:r>
      <w:r w:rsidR="00250530" w:rsidRPr="00FD5449">
        <w:rPr>
          <w:rFonts w:ascii="Times New Roman" w:hAnsi="Times New Roman" w:cs="Times New Roman"/>
          <w:b/>
          <w:bCs/>
          <w:smallCaps/>
        </w:rPr>
        <w:t xml:space="preserve"> alla</w:t>
      </w:r>
      <w:r w:rsidR="007A5A4F" w:rsidRPr="00FD5449">
        <w:rPr>
          <w:rFonts w:ascii="Times New Roman" w:hAnsi="Times New Roman" w:cs="Times New Roman"/>
          <w:b/>
          <w:bCs/>
          <w:smallCaps/>
        </w:rPr>
        <w:t xml:space="preserve"> gestione delle segnalazioni </w:t>
      </w:r>
      <w:r w:rsidR="00D50E04" w:rsidRPr="00FD5449">
        <w:rPr>
          <w:rFonts w:ascii="Times New Roman" w:hAnsi="Times New Roman" w:cs="Times New Roman"/>
          <w:b/>
          <w:bCs/>
          <w:smallCaps/>
        </w:rPr>
        <w:t xml:space="preserve">degli illeciti di cui al </w:t>
      </w:r>
      <w:proofErr w:type="spellStart"/>
      <w:r w:rsidR="00D50E04" w:rsidRPr="00FD5449">
        <w:rPr>
          <w:rFonts w:ascii="Times New Roman" w:hAnsi="Times New Roman" w:cs="Times New Roman"/>
          <w:b/>
          <w:bCs/>
          <w:smallCaps/>
        </w:rPr>
        <w:t>D.Lgs</w:t>
      </w:r>
      <w:proofErr w:type="spellEnd"/>
      <w:r w:rsidR="00D50E04" w:rsidRPr="00FD5449">
        <w:rPr>
          <w:rFonts w:ascii="Times New Roman" w:hAnsi="Times New Roman" w:cs="Times New Roman"/>
          <w:b/>
          <w:bCs/>
          <w:smallCaps/>
        </w:rPr>
        <w:t xml:space="preserve"> 24/2023</w:t>
      </w:r>
    </w:p>
    <w:p w14:paraId="04F99B19" w14:textId="66EA4E39" w:rsidR="007A5A4F" w:rsidRPr="00FD5449" w:rsidRDefault="007A5A4F" w:rsidP="00FF37EF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FD5449">
        <w:rPr>
          <w:rFonts w:ascii="Times New Roman" w:hAnsi="Times New Roman" w:cs="Times New Roman"/>
          <w:b/>
          <w:bCs/>
          <w:smallCaps/>
        </w:rPr>
        <w:t>(c.d. whistleblowing)</w:t>
      </w:r>
    </w:p>
    <w:p w14:paraId="4E97BCEE" w14:textId="6848F531" w:rsidR="007A5A4F" w:rsidRPr="005F50A2" w:rsidRDefault="008133A5" w:rsidP="00FF37E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F50A2">
        <w:rPr>
          <w:rFonts w:ascii="Times New Roman" w:hAnsi="Times New Roman" w:cs="Times New Roman"/>
          <w:b/>
          <w:bCs/>
        </w:rPr>
        <w:t>SEZIONE I</w:t>
      </w:r>
    </w:p>
    <w:p w14:paraId="7FB8C363" w14:textId="7A11B9D2" w:rsidR="008133A5" w:rsidRPr="00FF37EF" w:rsidRDefault="00FF37EF" w:rsidP="00FF37E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Capo I - </w:t>
      </w:r>
      <w:r w:rsidR="005F50A2" w:rsidRPr="00FF37EF">
        <w:rPr>
          <w:rFonts w:ascii="Times New Roman" w:hAnsi="Times New Roman" w:cs="Times New Roman"/>
          <w:b/>
          <w:bCs/>
        </w:rPr>
        <w:t>Definizioni e disposizioni comuni</w:t>
      </w:r>
    </w:p>
    <w:p w14:paraId="4D77487F" w14:textId="7F34063E" w:rsidR="001E0749" w:rsidRPr="003C37A8" w:rsidRDefault="00923895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3C37A8">
        <w:rPr>
          <w:rFonts w:ascii="Times New Roman" w:hAnsi="Times New Roman" w:cs="Times New Roman"/>
          <w:b/>
          <w:bCs/>
          <w:smallCaps/>
        </w:rPr>
        <w:t>ART. 1:</w:t>
      </w:r>
      <w:r w:rsidR="00776CE2" w:rsidRPr="003C37A8">
        <w:rPr>
          <w:rFonts w:ascii="Times New Roman" w:hAnsi="Times New Roman" w:cs="Times New Roman"/>
          <w:b/>
          <w:bCs/>
          <w:smallCaps/>
        </w:rPr>
        <w:t xml:space="preserve"> Definizioni</w:t>
      </w:r>
      <w:r w:rsidR="00F973E6" w:rsidRPr="003C37A8">
        <w:rPr>
          <w:rFonts w:ascii="Times New Roman" w:hAnsi="Times New Roman" w:cs="Times New Roman"/>
          <w:b/>
          <w:bCs/>
          <w:smallCaps/>
        </w:rPr>
        <w:t>.</w:t>
      </w:r>
    </w:p>
    <w:p w14:paraId="69E5777F" w14:textId="57A9FFEE" w:rsidR="004A19F0" w:rsidRDefault="004A19F0" w:rsidP="002B4310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FA708F7" w14:textId="4023CA62" w:rsidR="0046697A" w:rsidRPr="005A2B1A" w:rsidRDefault="0046697A" w:rsidP="002B4310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7505">
        <w:rPr>
          <w:rFonts w:ascii="Times New Roman" w:hAnsi="Times New Roman" w:cs="Times New Roman"/>
          <w:b/>
          <w:bCs/>
          <w:i/>
          <w:iCs/>
        </w:rPr>
        <w:t xml:space="preserve">Applicativo Whistleblower (anche </w:t>
      </w:r>
      <w:r w:rsidR="00E04DB7" w:rsidRPr="00057505">
        <w:rPr>
          <w:rFonts w:ascii="Times New Roman" w:hAnsi="Times New Roman" w:cs="Times New Roman"/>
          <w:b/>
          <w:bCs/>
          <w:i/>
          <w:iCs/>
        </w:rPr>
        <w:t>Applicativo</w:t>
      </w:r>
      <w:r w:rsidRPr="0005750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04DB7" w:rsidRPr="00057505">
        <w:rPr>
          <w:rFonts w:ascii="Times New Roman" w:hAnsi="Times New Roman" w:cs="Times New Roman"/>
          <w:b/>
          <w:bCs/>
          <w:i/>
          <w:iCs/>
        </w:rPr>
        <w:t>APP</w:t>
      </w:r>
      <w:r w:rsidRPr="00057505">
        <w:rPr>
          <w:rFonts w:ascii="Times New Roman" w:hAnsi="Times New Roman" w:cs="Times New Roman"/>
          <w:b/>
          <w:bCs/>
          <w:i/>
          <w:iCs/>
        </w:rPr>
        <w:t>WB)</w:t>
      </w:r>
      <w:r w:rsidRPr="00057505">
        <w:rPr>
          <w:rFonts w:ascii="Times New Roman" w:hAnsi="Times New Roman" w:cs="Times New Roman"/>
        </w:rPr>
        <w:t>: l’applicativo software messo a disposizione del</w:t>
      </w:r>
      <w:r w:rsidR="00E04DB7" w:rsidRPr="00057505">
        <w:rPr>
          <w:rFonts w:ascii="Times New Roman" w:hAnsi="Times New Roman" w:cs="Times New Roman"/>
        </w:rPr>
        <w:t xml:space="preserve">la “Società” </w:t>
      </w:r>
      <w:r w:rsidRPr="00057505">
        <w:rPr>
          <w:rFonts w:ascii="Times New Roman" w:hAnsi="Times New Roman" w:cs="Times New Roman"/>
        </w:rPr>
        <w:t>o per effettuare la Segnalazione secondo le modalità di cui all’art. 8 del Regolamento</w:t>
      </w:r>
      <w:r w:rsidR="00057505" w:rsidRPr="00057505">
        <w:rPr>
          <w:rFonts w:ascii="Times New Roman" w:hAnsi="Times New Roman" w:cs="Times New Roman"/>
        </w:rPr>
        <w:t>.</w:t>
      </w:r>
    </w:p>
    <w:p w14:paraId="3B353C61" w14:textId="7E8B8308" w:rsidR="00E04778" w:rsidRDefault="00E04778" w:rsidP="002B4310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Canale di </w:t>
      </w:r>
      <w:r w:rsidRPr="00457F7E">
        <w:rPr>
          <w:rFonts w:ascii="Times New Roman" w:hAnsi="Times New Roman" w:cs="Times New Roman"/>
          <w:b/>
          <w:bCs/>
          <w:i/>
          <w:iCs/>
        </w:rPr>
        <w:t>Segnalazione esterna</w:t>
      </w:r>
      <w:r>
        <w:rPr>
          <w:rFonts w:ascii="Times New Roman" w:hAnsi="Times New Roman" w:cs="Times New Roman"/>
        </w:rPr>
        <w:t xml:space="preserve">: </w:t>
      </w:r>
      <w:r w:rsidR="002B4310">
        <w:rPr>
          <w:rFonts w:ascii="Times New Roman" w:hAnsi="Times New Roman" w:cs="Times New Roman"/>
        </w:rPr>
        <w:t>canale di segnalazione attivato dall</w:t>
      </w:r>
      <w:r w:rsidR="002B4310" w:rsidRPr="002B4310">
        <w:rPr>
          <w:rFonts w:ascii="Times New Roman" w:hAnsi="Times New Roman" w:cs="Times New Roman"/>
        </w:rPr>
        <w:t>’Autorità nazionale anticorruzione (ANAC) che garantisca, anche tramite il ricorso a</w:t>
      </w:r>
      <w:r w:rsidR="002B4310">
        <w:rPr>
          <w:rFonts w:ascii="Times New Roman" w:hAnsi="Times New Roman" w:cs="Times New Roman"/>
        </w:rPr>
        <w:t xml:space="preserve"> </w:t>
      </w:r>
      <w:r w:rsidR="002B4310" w:rsidRPr="002B4310">
        <w:rPr>
          <w:rFonts w:ascii="Times New Roman" w:hAnsi="Times New Roman" w:cs="Times New Roman"/>
        </w:rPr>
        <w:t>strumenti di crittografia, la riservatezza dell’identità della</w:t>
      </w:r>
      <w:r w:rsidR="002B4310">
        <w:rPr>
          <w:rFonts w:ascii="Times New Roman" w:hAnsi="Times New Roman" w:cs="Times New Roman"/>
        </w:rPr>
        <w:t xml:space="preserve"> </w:t>
      </w:r>
      <w:r w:rsidR="002B4310" w:rsidRPr="002B4310">
        <w:rPr>
          <w:rFonts w:ascii="Times New Roman" w:hAnsi="Times New Roman" w:cs="Times New Roman"/>
        </w:rPr>
        <w:t>persona segnalante, della persona coinvolta e della persona</w:t>
      </w:r>
      <w:r w:rsidR="002B4310">
        <w:rPr>
          <w:rFonts w:ascii="Times New Roman" w:hAnsi="Times New Roman" w:cs="Times New Roman"/>
        </w:rPr>
        <w:t xml:space="preserve"> </w:t>
      </w:r>
      <w:r w:rsidR="002B4310" w:rsidRPr="002B4310">
        <w:rPr>
          <w:rFonts w:ascii="Times New Roman" w:hAnsi="Times New Roman" w:cs="Times New Roman"/>
        </w:rPr>
        <w:t>menzionata nella segnalazione, nonché del contenuto della</w:t>
      </w:r>
      <w:r w:rsidR="002B4310">
        <w:rPr>
          <w:rFonts w:ascii="Times New Roman" w:hAnsi="Times New Roman" w:cs="Times New Roman"/>
        </w:rPr>
        <w:t xml:space="preserve"> </w:t>
      </w:r>
      <w:r w:rsidR="002B4310" w:rsidRPr="002B4310">
        <w:rPr>
          <w:rFonts w:ascii="Times New Roman" w:hAnsi="Times New Roman" w:cs="Times New Roman"/>
        </w:rPr>
        <w:t>segnalazione e della relativa documentazione</w:t>
      </w:r>
      <w:r w:rsidR="004A19F0">
        <w:rPr>
          <w:rFonts w:ascii="Times New Roman" w:hAnsi="Times New Roman" w:cs="Times New Roman"/>
        </w:rPr>
        <w:t>;</w:t>
      </w:r>
      <w:r w:rsidR="002B4310" w:rsidRPr="002B4310">
        <w:rPr>
          <w:rFonts w:ascii="Times New Roman" w:hAnsi="Times New Roman" w:cs="Times New Roman"/>
        </w:rPr>
        <w:t xml:space="preserve"> </w:t>
      </w:r>
    </w:p>
    <w:p w14:paraId="71F78201" w14:textId="4AC31D34" w:rsidR="005710C3" w:rsidRDefault="005710C3" w:rsidP="005710C3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Canale di </w:t>
      </w:r>
      <w:r w:rsidRPr="00776CE2">
        <w:rPr>
          <w:rFonts w:ascii="Times New Roman" w:hAnsi="Times New Roman" w:cs="Times New Roman"/>
          <w:b/>
          <w:bCs/>
          <w:i/>
          <w:iCs/>
        </w:rPr>
        <w:t>Segnalazione interna</w:t>
      </w:r>
      <w:r>
        <w:rPr>
          <w:rFonts w:ascii="Times New Roman" w:hAnsi="Times New Roman" w:cs="Times New Roman"/>
        </w:rPr>
        <w:t xml:space="preserve">: </w:t>
      </w:r>
      <w:r w:rsidR="002B4310">
        <w:rPr>
          <w:rFonts w:ascii="Times New Roman" w:hAnsi="Times New Roman" w:cs="Times New Roman"/>
        </w:rPr>
        <w:t xml:space="preserve">canale di segnalazione attivato e gestito </w:t>
      </w:r>
      <w:r w:rsidR="00E04DB7">
        <w:rPr>
          <w:rFonts w:ascii="Times New Roman" w:hAnsi="Times New Roman" w:cs="Times New Roman"/>
        </w:rPr>
        <w:t xml:space="preserve">della “Società” </w:t>
      </w:r>
      <w:r w:rsidR="002B4310" w:rsidRPr="002B4310">
        <w:rPr>
          <w:rFonts w:ascii="Times New Roman" w:hAnsi="Times New Roman" w:cs="Times New Roman"/>
        </w:rPr>
        <w:t>che garantisca, anche tramite il ricorso a</w:t>
      </w:r>
      <w:r w:rsidR="002B4310">
        <w:rPr>
          <w:rFonts w:ascii="Times New Roman" w:hAnsi="Times New Roman" w:cs="Times New Roman"/>
        </w:rPr>
        <w:t xml:space="preserve"> </w:t>
      </w:r>
      <w:r w:rsidR="002B4310" w:rsidRPr="002B4310">
        <w:rPr>
          <w:rFonts w:ascii="Times New Roman" w:hAnsi="Times New Roman" w:cs="Times New Roman"/>
        </w:rPr>
        <w:t>strumenti di crittografia, la riservatezza dell’identità della</w:t>
      </w:r>
      <w:r w:rsidR="002B4310">
        <w:rPr>
          <w:rFonts w:ascii="Times New Roman" w:hAnsi="Times New Roman" w:cs="Times New Roman"/>
        </w:rPr>
        <w:t xml:space="preserve"> </w:t>
      </w:r>
      <w:r w:rsidR="002B4310" w:rsidRPr="002B4310">
        <w:rPr>
          <w:rFonts w:ascii="Times New Roman" w:hAnsi="Times New Roman" w:cs="Times New Roman"/>
        </w:rPr>
        <w:t>persona segnalante, della persona coinvolta e della persona</w:t>
      </w:r>
      <w:r w:rsidR="002B4310">
        <w:rPr>
          <w:rFonts w:ascii="Times New Roman" w:hAnsi="Times New Roman" w:cs="Times New Roman"/>
        </w:rPr>
        <w:t xml:space="preserve"> </w:t>
      </w:r>
      <w:r w:rsidR="002B4310" w:rsidRPr="002B4310">
        <w:rPr>
          <w:rFonts w:ascii="Times New Roman" w:hAnsi="Times New Roman" w:cs="Times New Roman"/>
        </w:rPr>
        <w:t>menzionata nella segnalazione, nonché del contenuto della</w:t>
      </w:r>
      <w:r w:rsidR="002B4310">
        <w:rPr>
          <w:rFonts w:ascii="Times New Roman" w:hAnsi="Times New Roman" w:cs="Times New Roman"/>
        </w:rPr>
        <w:t xml:space="preserve"> </w:t>
      </w:r>
      <w:r w:rsidR="002B4310" w:rsidRPr="002B4310">
        <w:rPr>
          <w:rFonts w:ascii="Times New Roman" w:hAnsi="Times New Roman" w:cs="Times New Roman"/>
        </w:rPr>
        <w:t>segnalazione e della relativa documentazione.</w:t>
      </w:r>
    </w:p>
    <w:p w14:paraId="7F2C48F6" w14:textId="3F7D05F9" w:rsidR="005710C3" w:rsidRPr="00776CE2" w:rsidRDefault="00E04DB7" w:rsidP="005710C3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Società</w:t>
      </w:r>
      <w:r w:rsidR="005710C3" w:rsidRPr="00776CE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la Società </w:t>
      </w:r>
      <w:r w:rsidR="00E40025">
        <w:rPr>
          <w:rFonts w:ascii="Times New Roman" w:hAnsi="Times New Roman" w:cs="Times New Roman"/>
        </w:rPr>
        <w:t xml:space="preserve">ATAM </w:t>
      </w:r>
      <w:r w:rsidR="0028232A">
        <w:rPr>
          <w:rFonts w:ascii="Times New Roman" w:hAnsi="Times New Roman" w:cs="Times New Roman"/>
        </w:rPr>
        <w:t>Spa</w:t>
      </w:r>
      <w:r w:rsidR="005710C3">
        <w:rPr>
          <w:rFonts w:ascii="Times New Roman" w:hAnsi="Times New Roman" w:cs="Times New Roman"/>
        </w:rPr>
        <w:t>;</w:t>
      </w:r>
    </w:p>
    <w:p w14:paraId="10C9791C" w14:textId="77777777" w:rsidR="005710C3" w:rsidRDefault="005710C3" w:rsidP="005710C3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Contesto lavorativo</w:t>
      </w:r>
      <w:r>
        <w:rPr>
          <w:rFonts w:ascii="Times New Roman" w:hAnsi="Times New Roman" w:cs="Times New Roman"/>
          <w:b/>
          <w:bCs/>
        </w:rPr>
        <w:t xml:space="preserve">: </w:t>
      </w:r>
      <w:r w:rsidRPr="0023078C">
        <w:rPr>
          <w:rFonts w:ascii="Times New Roman" w:hAnsi="Times New Roman" w:cs="Times New Roman"/>
        </w:rPr>
        <w:t>le attività lavorative o professionali, presenti o passate, come espressamente definite da</w:t>
      </w:r>
      <w:r>
        <w:rPr>
          <w:rFonts w:ascii="Times New Roman" w:hAnsi="Times New Roman" w:cs="Times New Roman"/>
        </w:rPr>
        <w:t>gli articoli 2 e 3 del</w:t>
      </w:r>
      <w:r w:rsidRPr="002307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23078C">
        <w:rPr>
          <w:rFonts w:ascii="Times New Roman" w:hAnsi="Times New Roman" w:cs="Times New Roman"/>
        </w:rPr>
        <w:t>Regolamento</w:t>
      </w:r>
      <w:r>
        <w:rPr>
          <w:rFonts w:ascii="Times New Roman" w:hAnsi="Times New Roman" w:cs="Times New Roman"/>
        </w:rPr>
        <w:t>”</w:t>
      </w:r>
      <w:r w:rsidRPr="0023078C">
        <w:rPr>
          <w:rFonts w:ascii="Times New Roman" w:hAnsi="Times New Roman" w:cs="Times New Roman"/>
        </w:rPr>
        <w:t xml:space="preserve">, attraverso le quali, indipendentemente dalla natura di tali attività, una persona acquisisce </w:t>
      </w:r>
      <w:r>
        <w:rPr>
          <w:rFonts w:ascii="Times New Roman" w:hAnsi="Times New Roman" w:cs="Times New Roman"/>
        </w:rPr>
        <w:t>“I</w:t>
      </w:r>
      <w:r w:rsidRPr="0023078C">
        <w:rPr>
          <w:rFonts w:ascii="Times New Roman" w:hAnsi="Times New Roman" w:cs="Times New Roman"/>
        </w:rPr>
        <w:t>nformazioni sulle violazioni</w:t>
      </w:r>
      <w:r>
        <w:rPr>
          <w:rFonts w:ascii="Times New Roman" w:hAnsi="Times New Roman" w:cs="Times New Roman"/>
        </w:rPr>
        <w:t>”</w:t>
      </w:r>
      <w:r w:rsidRPr="0023078C">
        <w:rPr>
          <w:rFonts w:ascii="Times New Roman" w:hAnsi="Times New Roman" w:cs="Times New Roman"/>
        </w:rPr>
        <w:t xml:space="preserve"> e nel cui ambito potrebbe rischiare di subire </w:t>
      </w:r>
      <w:r>
        <w:rPr>
          <w:rFonts w:ascii="Times New Roman" w:hAnsi="Times New Roman" w:cs="Times New Roman"/>
        </w:rPr>
        <w:t>“R</w:t>
      </w:r>
      <w:r w:rsidRPr="0023078C">
        <w:rPr>
          <w:rFonts w:ascii="Times New Roman" w:hAnsi="Times New Roman" w:cs="Times New Roman"/>
        </w:rPr>
        <w:t>itorsioni</w:t>
      </w:r>
      <w:r>
        <w:rPr>
          <w:rFonts w:ascii="Times New Roman" w:hAnsi="Times New Roman" w:cs="Times New Roman"/>
        </w:rPr>
        <w:t>”</w:t>
      </w:r>
      <w:r w:rsidRPr="0023078C">
        <w:rPr>
          <w:rFonts w:ascii="Times New Roman" w:hAnsi="Times New Roman" w:cs="Times New Roman"/>
        </w:rPr>
        <w:t xml:space="preserve"> in caso di segnalazione o di divulgazione pubblica o di denuncia all’autorità giudiziaria o contabile</w:t>
      </w:r>
      <w:r>
        <w:rPr>
          <w:rFonts w:ascii="Times New Roman" w:hAnsi="Times New Roman" w:cs="Times New Roman"/>
        </w:rPr>
        <w:t>;</w:t>
      </w:r>
    </w:p>
    <w:p w14:paraId="144C45CD" w14:textId="1AC5282D" w:rsidR="00E04DB7" w:rsidRDefault="00E04DB7" w:rsidP="005710C3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04DB7">
        <w:rPr>
          <w:rFonts w:ascii="Times New Roman" w:hAnsi="Times New Roman" w:cs="Times New Roman"/>
          <w:b/>
          <w:bCs/>
          <w:i/>
          <w:iCs/>
        </w:rPr>
        <w:t>Custode dell’Identità:</w:t>
      </w:r>
      <w:r>
        <w:rPr>
          <w:rFonts w:ascii="Times New Roman" w:hAnsi="Times New Roman" w:cs="Times New Roman"/>
        </w:rPr>
        <w:t xml:space="preserve"> il soggetto, interno o esterno alla Società, che fornisce il parere obbligatorio ma non vincolante nel caso in cui venga richiesto di svelare l’identità del “Segnalante”;</w:t>
      </w:r>
    </w:p>
    <w:p w14:paraId="5C7ADF8A" w14:textId="08685928" w:rsidR="00A7606A" w:rsidRPr="00A7606A" w:rsidRDefault="00A7606A" w:rsidP="00A7606A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Denuncia</w:t>
      </w:r>
      <w:r>
        <w:rPr>
          <w:rFonts w:ascii="Times New Roman" w:hAnsi="Times New Roman" w:cs="Times New Roman"/>
        </w:rPr>
        <w:t>: la denuncia resa all’autorità giudiziaria o contabile</w:t>
      </w:r>
      <w:r w:rsidR="004A19F0">
        <w:rPr>
          <w:rFonts w:ascii="Times New Roman" w:hAnsi="Times New Roman" w:cs="Times New Roman"/>
        </w:rPr>
        <w:t>;</w:t>
      </w:r>
    </w:p>
    <w:p w14:paraId="5C49EEEA" w14:textId="77777777" w:rsidR="00E04778" w:rsidRDefault="00E04778" w:rsidP="00E04778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Divulgazione pubblica</w:t>
      </w:r>
      <w:r w:rsidRPr="00457F7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rendere di pubblico dominio informazioni sulle violazioni tramite stampa o mezzi elettronici o comunque tramite mezzi di diffusione in grado di raggiungere un numero elevato di persone;</w:t>
      </w:r>
    </w:p>
    <w:p w14:paraId="186436A3" w14:textId="77777777" w:rsidR="00646F0B" w:rsidRPr="0023078C" w:rsidRDefault="00646F0B" w:rsidP="00646F0B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Facilitatore</w:t>
      </w:r>
      <w:r>
        <w:rPr>
          <w:rFonts w:ascii="Times New Roman" w:hAnsi="Times New Roman" w:cs="Times New Roman"/>
        </w:rPr>
        <w:t>: la persona fisica che assiste il “Segnalante” nel processo di segnalazione, operante all’interno del medesimo contesto lavorativo e la cui assistenza è mantenuta riservata;</w:t>
      </w:r>
    </w:p>
    <w:p w14:paraId="0BC840EA" w14:textId="18132337" w:rsidR="00646F0B" w:rsidRPr="00F67071" w:rsidRDefault="00646F0B" w:rsidP="00646F0B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Informazioni sulle violazioni</w:t>
      </w:r>
      <w:r>
        <w:rPr>
          <w:rFonts w:ascii="Times New Roman" w:hAnsi="Times New Roman" w:cs="Times New Roman"/>
        </w:rPr>
        <w:t xml:space="preserve">: informazioni, compresi i fondati sospetti, riguardanti violazioni commesse o che, sulla base di elementi concreti, potrebbero essere commesse all’interno </w:t>
      </w:r>
      <w:r w:rsidR="00E04DB7">
        <w:rPr>
          <w:rFonts w:ascii="Times New Roman" w:hAnsi="Times New Roman" w:cs="Times New Roman"/>
        </w:rPr>
        <w:t>della “</w:t>
      </w:r>
      <w:proofErr w:type="gramStart"/>
      <w:r w:rsidR="00E04DB7">
        <w:rPr>
          <w:rFonts w:ascii="Times New Roman" w:hAnsi="Times New Roman" w:cs="Times New Roman"/>
        </w:rPr>
        <w:t xml:space="preserve">Società” </w:t>
      </w:r>
      <w:r>
        <w:rPr>
          <w:rFonts w:ascii="Times New Roman" w:hAnsi="Times New Roman" w:cs="Times New Roman"/>
        </w:rPr>
        <w:t xml:space="preserve"> con</w:t>
      </w:r>
      <w:proofErr w:type="gramEnd"/>
      <w:r>
        <w:rPr>
          <w:rFonts w:ascii="Times New Roman" w:hAnsi="Times New Roman" w:cs="Times New Roman"/>
        </w:rPr>
        <w:t xml:space="preserve"> cui il “Segnalante” o colui che sporge denuncia all’autorità giudiziaria o contabile intrattiene un rapporto giuridico, nonché gli elementi riguardanti condotte volte ad occultare tali violazioni;</w:t>
      </w:r>
    </w:p>
    <w:p w14:paraId="22956966" w14:textId="76401ABE" w:rsidR="00646F0B" w:rsidRDefault="00646F0B" w:rsidP="00646F0B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57F7E">
        <w:rPr>
          <w:rFonts w:ascii="Times New Roman" w:hAnsi="Times New Roman" w:cs="Times New Roman"/>
          <w:b/>
          <w:bCs/>
          <w:i/>
          <w:iCs/>
        </w:rPr>
        <w:t>Istruttore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soggetto</w:t>
      </w:r>
      <w:r w:rsidR="006F1C27">
        <w:rPr>
          <w:rFonts w:ascii="Times New Roman" w:hAnsi="Times New Roman" w:cs="Times New Roman"/>
        </w:rPr>
        <w:t xml:space="preserve"> interno</w:t>
      </w:r>
      <w:r>
        <w:rPr>
          <w:rFonts w:ascii="Times New Roman" w:hAnsi="Times New Roman" w:cs="Times New Roman"/>
        </w:rPr>
        <w:t xml:space="preserve"> </w:t>
      </w:r>
      <w:r w:rsidR="006F1C27">
        <w:rPr>
          <w:rFonts w:ascii="Times New Roman" w:hAnsi="Times New Roman" w:cs="Times New Roman"/>
        </w:rPr>
        <w:t>che coadiuva il RPCT nella fase istruttoria della segnalazione</w:t>
      </w:r>
      <w:r>
        <w:rPr>
          <w:rFonts w:ascii="Times New Roman" w:hAnsi="Times New Roman" w:cs="Times New Roman"/>
        </w:rPr>
        <w:t>;</w:t>
      </w:r>
    </w:p>
    <w:p w14:paraId="128B7CE7" w14:textId="77777777" w:rsidR="00807569" w:rsidRDefault="00807569" w:rsidP="00807569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Persona coinvolta</w:t>
      </w:r>
      <w:r>
        <w:rPr>
          <w:rFonts w:ascii="Times New Roman" w:hAnsi="Times New Roman" w:cs="Times New Roman"/>
        </w:rPr>
        <w:t xml:space="preserve">: </w:t>
      </w:r>
      <w:bookmarkStart w:id="0" w:name="_Hlk138161931"/>
      <w:r>
        <w:rPr>
          <w:rFonts w:ascii="Times New Roman" w:hAnsi="Times New Roman" w:cs="Times New Roman"/>
        </w:rPr>
        <w:t>la persona fisica o giuridica menzionata nella segnalazione interna o esterna ovvero nella divulgazione pubblica</w:t>
      </w:r>
      <w:bookmarkEnd w:id="0"/>
      <w:r>
        <w:rPr>
          <w:rFonts w:ascii="Times New Roman" w:hAnsi="Times New Roman" w:cs="Times New Roman"/>
        </w:rPr>
        <w:t xml:space="preserve"> come persona alla quale la violazione è attribuita o comunque come persona implicata nella violazione segnalata o divulgata pubblicamente;</w:t>
      </w:r>
    </w:p>
    <w:p w14:paraId="0C435DC6" w14:textId="77777777" w:rsidR="00807569" w:rsidRDefault="00807569" w:rsidP="00807569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23003">
        <w:rPr>
          <w:rFonts w:ascii="Times New Roman" w:hAnsi="Times New Roman" w:cs="Times New Roman"/>
          <w:b/>
          <w:bCs/>
          <w:i/>
          <w:iCs/>
        </w:rPr>
        <w:t>Persona menzionata</w:t>
      </w:r>
      <w:r>
        <w:rPr>
          <w:rFonts w:ascii="Times New Roman" w:hAnsi="Times New Roman" w:cs="Times New Roman"/>
        </w:rPr>
        <w:t xml:space="preserve">: </w:t>
      </w:r>
      <w:r w:rsidRPr="000C5191">
        <w:rPr>
          <w:rFonts w:ascii="Times New Roman" w:hAnsi="Times New Roman" w:cs="Times New Roman"/>
        </w:rPr>
        <w:t>la persona fisica o giuridica menzionata nella segnalazione interna o esterna ovvero nella divulgazione pubblica</w:t>
      </w:r>
      <w:r>
        <w:rPr>
          <w:rFonts w:ascii="Times New Roman" w:hAnsi="Times New Roman" w:cs="Times New Roman"/>
        </w:rPr>
        <w:t>, per ragioni diverse da quella della “Persona coinvolta” (esempio come testimone);</w:t>
      </w:r>
    </w:p>
    <w:p w14:paraId="63ED84E7" w14:textId="77777777" w:rsidR="00331A0D" w:rsidRDefault="00331A0D" w:rsidP="00331A0D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Persona segnalante o Segnalante</w:t>
      </w:r>
      <w:r w:rsidRPr="00776CE2">
        <w:rPr>
          <w:rFonts w:ascii="Times New Roman" w:hAnsi="Times New Roman" w:cs="Times New Roman"/>
        </w:rPr>
        <w:t>: la persona</w:t>
      </w:r>
      <w:r>
        <w:rPr>
          <w:rFonts w:ascii="Times New Roman" w:hAnsi="Times New Roman" w:cs="Times New Roman"/>
        </w:rPr>
        <w:t xml:space="preserve"> fisica</w:t>
      </w:r>
      <w:r w:rsidRPr="00776CE2">
        <w:rPr>
          <w:rFonts w:ascii="Times New Roman" w:hAnsi="Times New Roman" w:cs="Times New Roman"/>
        </w:rPr>
        <w:t xml:space="preserve"> che segnala</w:t>
      </w:r>
      <w:r>
        <w:rPr>
          <w:rFonts w:ascii="Times New Roman" w:hAnsi="Times New Roman" w:cs="Times New Roman"/>
        </w:rPr>
        <w:t xml:space="preserve"> o divulga pubblicamente “Informazioni sulle informazioni” </w:t>
      </w:r>
      <w:r w:rsidRPr="00776CE2">
        <w:rPr>
          <w:rFonts w:ascii="Times New Roman" w:hAnsi="Times New Roman" w:cs="Times New Roman"/>
        </w:rPr>
        <w:t>di cui è venuta a conoscenza nell’ambito del contesto di lavoro</w:t>
      </w:r>
      <w:r>
        <w:rPr>
          <w:rFonts w:ascii="Times New Roman" w:hAnsi="Times New Roman" w:cs="Times New Roman"/>
        </w:rPr>
        <w:t>;</w:t>
      </w:r>
    </w:p>
    <w:p w14:paraId="58748F3A" w14:textId="0FA051CB" w:rsidR="0023078C" w:rsidRPr="0023078C" w:rsidRDefault="0023078C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Regolamento</w:t>
      </w:r>
      <w:r>
        <w:rPr>
          <w:rFonts w:ascii="Times New Roman" w:hAnsi="Times New Roman" w:cs="Times New Roman"/>
        </w:rPr>
        <w:t xml:space="preserve">: il </w:t>
      </w:r>
      <w:r w:rsidR="00561430">
        <w:rPr>
          <w:rFonts w:ascii="Times New Roman" w:hAnsi="Times New Roman" w:cs="Times New Roman"/>
        </w:rPr>
        <w:t xml:space="preserve">presente </w:t>
      </w:r>
      <w:r>
        <w:rPr>
          <w:rFonts w:ascii="Times New Roman" w:hAnsi="Times New Roman" w:cs="Times New Roman"/>
        </w:rPr>
        <w:t xml:space="preserve">regolamento che disciplina i presupposti e le modalità per effettuare la segnalazione di cui al </w:t>
      </w:r>
      <w:r w:rsidR="00E639DA">
        <w:rPr>
          <w:rFonts w:ascii="Times New Roman" w:hAnsi="Times New Roman" w:cs="Times New Roman"/>
        </w:rPr>
        <w:t>D.lgs.</w:t>
      </w:r>
      <w:r>
        <w:rPr>
          <w:rFonts w:ascii="Times New Roman" w:hAnsi="Times New Roman" w:cs="Times New Roman"/>
        </w:rPr>
        <w:t xml:space="preserve"> 24/2023</w:t>
      </w:r>
      <w:r w:rsidR="00E639DA">
        <w:rPr>
          <w:rFonts w:ascii="Times New Roman" w:hAnsi="Times New Roman" w:cs="Times New Roman"/>
        </w:rPr>
        <w:t>;</w:t>
      </w:r>
    </w:p>
    <w:p w14:paraId="7AEAE911" w14:textId="77777777" w:rsidR="00331A0D" w:rsidRPr="002F5B32" w:rsidRDefault="00331A0D" w:rsidP="00331A0D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C48B3">
        <w:rPr>
          <w:rFonts w:ascii="Times New Roman" w:hAnsi="Times New Roman" w:cs="Times New Roman"/>
          <w:b/>
          <w:bCs/>
          <w:i/>
          <w:iCs/>
        </w:rPr>
        <w:t>R</w:t>
      </w:r>
      <w:r w:rsidRPr="002F5B32">
        <w:rPr>
          <w:rFonts w:ascii="Times New Roman" w:hAnsi="Times New Roman" w:cs="Times New Roman"/>
          <w:b/>
          <w:bCs/>
          <w:i/>
          <w:iCs/>
        </w:rPr>
        <w:t>iscontro</w:t>
      </w:r>
      <w:r w:rsidRPr="002F5B32">
        <w:rPr>
          <w:rFonts w:ascii="Times New Roman" w:hAnsi="Times New Roman" w:cs="Times New Roman"/>
        </w:rPr>
        <w:t>: comunicazione</w:t>
      </w:r>
      <w:r>
        <w:rPr>
          <w:rFonts w:ascii="Times New Roman" w:hAnsi="Times New Roman" w:cs="Times New Roman"/>
        </w:rPr>
        <w:t xml:space="preserve"> al</w:t>
      </w:r>
      <w:r w:rsidRPr="002F5B32">
        <w:rPr>
          <w:rFonts w:ascii="Times New Roman" w:hAnsi="Times New Roman" w:cs="Times New Roman"/>
        </w:rPr>
        <w:t xml:space="preserve"> </w:t>
      </w:r>
      <w:bookmarkStart w:id="1" w:name="_Hlk136343155"/>
      <w:r>
        <w:rPr>
          <w:rFonts w:ascii="Times New Roman" w:hAnsi="Times New Roman" w:cs="Times New Roman"/>
        </w:rPr>
        <w:t>“</w:t>
      </w:r>
      <w:r w:rsidRPr="004632FE">
        <w:rPr>
          <w:rFonts w:ascii="Times New Roman" w:hAnsi="Times New Roman" w:cs="Times New Roman"/>
        </w:rPr>
        <w:t>Whistleblower</w:t>
      </w:r>
      <w:bookmarkEnd w:id="1"/>
      <w:r>
        <w:rPr>
          <w:rFonts w:ascii="Times New Roman" w:hAnsi="Times New Roman" w:cs="Times New Roman"/>
        </w:rPr>
        <w:t>”</w:t>
      </w:r>
      <w:r w:rsidRPr="002F5B32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 xml:space="preserve"> </w:t>
      </w:r>
      <w:r w:rsidRPr="002F5B32">
        <w:rPr>
          <w:rFonts w:ascii="Times New Roman" w:hAnsi="Times New Roman" w:cs="Times New Roman"/>
        </w:rPr>
        <w:t>informazioni relative al seguito che viene dato o che si intende dare</w:t>
      </w:r>
      <w:r>
        <w:rPr>
          <w:rFonts w:ascii="Times New Roman" w:hAnsi="Times New Roman" w:cs="Times New Roman"/>
        </w:rPr>
        <w:t xml:space="preserve"> </w:t>
      </w:r>
      <w:r w:rsidRPr="002F5B32">
        <w:rPr>
          <w:rFonts w:ascii="Times New Roman" w:hAnsi="Times New Roman" w:cs="Times New Roman"/>
        </w:rPr>
        <w:t>alla segnalazione;</w:t>
      </w:r>
    </w:p>
    <w:p w14:paraId="567B26D1" w14:textId="31273FFA" w:rsidR="00331A0D" w:rsidRPr="00DF75EA" w:rsidRDefault="00331A0D" w:rsidP="00331A0D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Ritorsione: </w:t>
      </w:r>
      <w:r w:rsidRPr="004632FE">
        <w:rPr>
          <w:rFonts w:ascii="Times New Roman" w:hAnsi="Times New Roman" w:cs="Times New Roman"/>
        </w:rPr>
        <w:t xml:space="preserve">qualsiasi comportamento, atto od omissione, anche solo tentato o minacciato, posto in essere in ragione della segnalazione, della denuncia all'autorità giudiziaria o contabile o della divulgazione pubblica e che provoca o può provocare al </w:t>
      </w:r>
      <w:r>
        <w:rPr>
          <w:rFonts w:ascii="Times New Roman" w:hAnsi="Times New Roman" w:cs="Times New Roman"/>
        </w:rPr>
        <w:t>“Segnalante”</w:t>
      </w:r>
      <w:r w:rsidRPr="004632FE">
        <w:rPr>
          <w:rFonts w:ascii="Times New Roman" w:hAnsi="Times New Roman" w:cs="Times New Roman"/>
        </w:rPr>
        <w:t xml:space="preserve"> o alla persona che ha sporto la denuncia, in via diretta o indiretta, un danno ingiusto</w:t>
      </w:r>
      <w:r>
        <w:rPr>
          <w:rFonts w:ascii="Times New Roman" w:hAnsi="Times New Roman" w:cs="Times New Roman"/>
        </w:rPr>
        <w:t>;</w:t>
      </w:r>
    </w:p>
    <w:p w14:paraId="08146EE1" w14:textId="77777777" w:rsidR="00EA7DB7" w:rsidRDefault="00EA7DB7" w:rsidP="00EA7DB7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RPCT: </w:t>
      </w:r>
      <w:r>
        <w:rPr>
          <w:rFonts w:ascii="Times New Roman" w:hAnsi="Times New Roman" w:cs="Times New Roman"/>
        </w:rPr>
        <w:t>il soggetto a cui è affidata la gestione dei canali interni di segnalazione;</w:t>
      </w:r>
    </w:p>
    <w:p w14:paraId="53E6A258" w14:textId="77777777" w:rsidR="00EA7DB7" w:rsidRPr="00F67071" w:rsidRDefault="00EA7DB7" w:rsidP="00EA7DB7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Segnalazione</w:t>
      </w:r>
      <w:r>
        <w:rPr>
          <w:rFonts w:ascii="Times New Roman" w:hAnsi="Times New Roman" w:cs="Times New Roman"/>
        </w:rPr>
        <w:t>: la comunicazione scritta od orale di informazioni sulle violazioni</w:t>
      </w:r>
    </w:p>
    <w:p w14:paraId="51EEDD70" w14:textId="36821275" w:rsidR="00EA7DB7" w:rsidRDefault="00EA7DB7" w:rsidP="00EA7DB7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S</w:t>
      </w:r>
      <w:r w:rsidRPr="002F5B32">
        <w:rPr>
          <w:rFonts w:ascii="Times New Roman" w:hAnsi="Times New Roman" w:cs="Times New Roman"/>
          <w:b/>
          <w:bCs/>
          <w:i/>
          <w:iCs/>
        </w:rPr>
        <w:t>eguito</w:t>
      </w:r>
      <w:r w:rsidRPr="002F5B32">
        <w:rPr>
          <w:rFonts w:ascii="Times New Roman" w:hAnsi="Times New Roman" w:cs="Times New Roman"/>
        </w:rPr>
        <w:t xml:space="preserve">: l'azione intrapresa dal </w:t>
      </w:r>
      <w:r>
        <w:rPr>
          <w:rFonts w:ascii="Times New Roman" w:hAnsi="Times New Roman" w:cs="Times New Roman"/>
        </w:rPr>
        <w:t>“RPCT”</w:t>
      </w:r>
      <w:r w:rsidRPr="002F5B32">
        <w:rPr>
          <w:rFonts w:ascii="Times New Roman" w:hAnsi="Times New Roman" w:cs="Times New Roman"/>
        </w:rPr>
        <w:t xml:space="preserve"> per valutare la sussistenza dei</w:t>
      </w:r>
      <w:r>
        <w:rPr>
          <w:rFonts w:ascii="Times New Roman" w:hAnsi="Times New Roman" w:cs="Times New Roman"/>
        </w:rPr>
        <w:t xml:space="preserve"> </w:t>
      </w:r>
      <w:r w:rsidRPr="002F5B32">
        <w:rPr>
          <w:rFonts w:ascii="Times New Roman" w:hAnsi="Times New Roman" w:cs="Times New Roman"/>
        </w:rPr>
        <w:t>fatti segnalati, l’esito delle indagini e le eventuali misure</w:t>
      </w:r>
      <w:r>
        <w:rPr>
          <w:rFonts w:ascii="Times New Roman" w:hAnsi="Times New Roman" w:cs="Times New Roman"/>
        </w:rPr>
        <w:t xml:space="preserve"> </w:t>
      </w:r>
      <w:r w:rsidRPr="002F5B32">
        <w:rPr>
          <w:rFonts w:ascii="Times New Roman" w:hAnsi="Times New Roman" w:cs="Times New Roman"/>
        </w:rPr>
        <w:t>adottate</w:t>
      </w:r>
      <w:r>
        <w:rPr>
          <w:rFonts w:ascii="Times New Roman" w:hAnsi="Times New Roman" w:cs="Times New Roman"/>
        </w:rPr>
        <w:t xml:space="preserve"> dai competenti organi </w:t>
      </w:r>
      <w:r w:rsidR="00E04DB7">
        <w:rPr>
          <w:rFonts w:ascii="Times New Roman" w:hAnsi="Times New Roman" w:cs="Times New Roman"/>
        </w:rPr>
        <w:t>della “Società”</w:t>
      </w:r>
      <w:r w:rsidRPr="002F5B32">
        <w:rPr>
          <w:rFonts w:ascii="Times New Roman" w:hAnsi="Times New Roman" w:cs="Times New Roman"/>
        </w:rPr>
        <w:t xml:space="preserve">; </w:t>
      </w:r>
    </w:p>
    <w:p w14:paraId="5360A61B" w14:textId="77777777" w:rsidR="00EA7DB7" w:rsidRDefault="00EA7DB7" w:rsidP="00EA7DB7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Supporto istruttorio</w:t>
      </w:r>
      <w:r>
        <w:rPr>
          <w:rFonts w:ascii="Times New Roman" w:hAnsi="Times New Roman" w:cs="Times New Roman"/>
        </w:rPr>
        <w:t xml:space="preserve">: il supporto, interno od esterno, all’ “Istruttore” </w:t>
      </w:r>
      <w:r>
        <w:rPr>
          <w:rFonts w:ascii="Times New Roman" w:eastAsiaTheme="majorEastAsia" w:hAnsi="Times New Roman" w:cs="Times New Roman"/>
          <w:bCs/>
        </w:rPr>
        <w:t>che ha le competenze e/o le conoscenze ad istruire adeguatamente la segnalazione;</w:t>
      </w:r>
    </w:p>
    <w:p w14:paraId="68468426" w14:textId="503C18D1" w:rsidR="00560F7B" w:rsidRPr="00560F7B" w:rsidRDefault="00560F7B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Violazioni:</w:t>
      </w:r>
      <w:r>
        <w:rPr>
          <w:rFonts w:ascii="Times New Roman" w:hAnsi="Times New Roman" w:cs="Times New Roman"/>
        </w:rPr>
        <w:t xml:space="preserve"> comportamenti, atti od omissioni che ledono l’interesse pubblico o l’integrità </w:t>
      </w:r>
      <w:r w:rsidR="00E04DB7">
        <w:rPr>
          <w:rFonts w:ascii="Times New Roman" w:hAnsi="Times New Roman" w:cs="Times New Roman"/>
        </w:rPr>
        <w:t>della “Società”</w:t>
      </w:r>
      <w:r>
        <w:rPr>
          <w:rFonts w:ascii="Times New Roman" w:hAnsi="Times New Roman" w:cs="Times New Roman"/>
        </w:rPr>
        <w:t xml:space="preserve">, come espressamente definiti dall’art. </w:t>
      </w:r>
      <w:r w:rsidR="00DE6B5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del </w:t>
      </w:r>
      <w:r w:rsidR="0056143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Regolamento</w:t>
      </w:r>
      <w:r w:rsidR="00561430">
        <w:rPr>
          <w:rFonts w:ascii="Times New Roman" w:hAnsi="Times New Roman" w:cs="Times New Roman"/>
        </w:rPr>
        <w:t>”</w:t>
      </w:r>
      <w:r w:rsidR="00E04DB7">
        <w:rPr>
          <w:rFonts w:ascii="Times New Roman" w:hAnsi="Times New Roman" w:cs="Times New Roman"/>
        </w:rPr>
        <w:t>.</w:t>
      </w:r>
    </w:p>
    <w:p w14:paraId="6919FD60" w14:textId="77777777" w:rsidR="004A19F0" w:rsidRDefault="004A19F0" w:rsidP="00FF37EF">
      <w:pPr>
        <w:spacing w:after="0" w:line="360" w:lineRule="auto"/>
        <w:rPr>
          <w:rFonts w:ascii="Times New Roman" w:hAnsi="Times New Roman" w:cs="Times New Roman"/>
          <w:b/>
          <w:bCs/>
          <w:smallCaps/>
        </w:rPr>
      </w:pPr>
    </w:p>
    <w:p w14:paraId="149EFE7D" w14:textId="7A99608D" w:rsidR="00D50E04" w:rsidRPr="00FF37EF" w:rsidRDefault="00FF37EF" w:rsidP="00FF37EF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C37A8">
        <w:rPr>
          <w:rFonts w:ascii="Times New Roman" w:hAnsi="Times New Roman" w:cs="Times New Roman"/>
          <w:b/>
          <w:bCs/>
          <w:smallCaps/>
        </w:rPr>
        <w:t xml:space="preserve">ART. </w:t>
      </w:r>
      <w:r w:rsidR="00561430" w:rsidRPr="003C37A8">
        <w:rPr>
          <w:rFonts w:ascii="Times New Roman" w:hAnsi="Times New Roman" w:cs="Times New Roman"/>
          <w:b/>
          <w:bCs/>
          <w:smallCaps/>
        </w:rPr>
        <w:t>2</w:t>
      </w:r>
      <w:r w:rsidRPr="003C37A8">
        <w:rPr>
          <w:rFonts w:ascii="Times New Roman" w:hAnsi="Times New Roman" w:cs="Times New Roman"/>
          <w:b/>
          <w:bCs/>
          <w:smallCaps/>
        </w:rPr>
        <w:t xml:space="preserve">: </w:t>
      </w:r>
      <w:r w:rsidR="00971582">
        <w:rPr>
          <w:rFonts w:ascii="Times New Roman" w:hAnsi="Times New Roman" w:cs="Times New Roman"/>
          <w:b/>
          <w:bCs/>
          <w:smallCaps/>
        </w:rPr>
        <w:t>Ambito soggettivo di applicazione</w:t>
      </w:r>
      <w:r w:rsidR="00F973E6">
        <w:rPr>
          <w:rFonts w:ascii="Times New Roman" w:hAnsi="Times New Roman" w:cs="Times New Roman"/>
          <w:b/>
          <w:bCs/>
        </w:rPr>
        <w:t>.</w:t>
      </w:r>
    </w:p>
    <w:p w14:paraId="1E2DF571" w14:textId="36B754B5" w:rsidR="00D50E04" w:rsidRPr="00776CE2" w:rsidRDefault="00317143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7143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="00D50E04" w:rsidRPr="00776CE2">
        <w:rPr>
          <w:rFonts w:ascii="Times New Roman" w:hAnsi="Times New Roman" w:cs="Times New Roman"/>
        </w:rPr>
        <w:t>Sono legittimat</w:t>
      </w:r>
      <w:r w:rsidR="00FF37EF">
        <w:rPr>
          <w:rFonts w:ascii="Times New Roman" w:hAnsi="Times New Roman" w:cs="Times New Roman"/>
        </w:rPr>
        <w:t>i ad effettuare la “Segnalazione”</w:t>
      </w:r>
      <w:r w:rsidR="00D462B8">
        <w:rPr>
          <w:rFonts w:ascii="Times New Roman" w:hAnsi="Times New Roman" w:cs="Times New Roman"/>
        </w:rPr>
        <w:t>, la “Divulgazione Pubblica”</w:t>
      </w:r>
      <w:r w:rsidR="00A0242D">
        <w:rPr>
          <w:rFonts w:ascii="Times New Roman" w:hAnsi="Times New Roman" w:cs="Times New Roman"/>
        </w:rPr>
        <w:t xml:space="preserve"> e</w:t>
      </w:r>
      <w:r w:rsidR="00D462B8">
        <w:rPr>
          <w:rFonts w:ascii="Times New Roman" w:hAnsi="Times New Roman" w:cs="Times New Roman"/>
        </w:rPr>
        <w:t xml:space="preserve"> la “Denuncia”</w:t>
      </w:r>
      <w:r w:rsidR="00CD43B6" w:rsidRPr="00776CE2">
        <w:rPr>
          <w:rFonts w:ascii="Times New Roman" w:hAnsi="Times New Roman" w:cs="Times New Roman"/>
        </w:rPr>
        <w:t>:</w:t>
      </w:r>
    </w:p>
    <w:p w14:paraId="123CDD25" w14:textId="62CE4A83" w:rsidR="00CD43B6" w:rsidRPr="00776CE2" w:rsidRDefault="00CD43B6" w:rsidP="00FF37EF">
      <w:pPr>
        <w:spacing w:after="0" w:line="360" w:lineRule="auto"/>
        <w:rPr>
          <w:rFonts w:ascii="Times New Roman" w:hAnsi="Times New Roman" w:cs="Times New Roman"/>
        </w:rPr>
      </w:pPr>
      <w:r w:rsidRPr="00776CE2">
        <w:rPr>
          <w:rFonts w:ascii="Times New Roman" w:hAnsi="Times New Roman" w:cs="Times New Roman"/>
        </w:rPr>
        <w:t>a) i dipendenti</w:t>
      </w:r>
      <w:r w:rsidR="00FF37EF">
        <w:rPr>
          <w:rFonts w:ascii="Times New Roman" w:hAnsi="Times New Roman" w:cs="Times New Roman"/>
        </w:rPr>
        <w:t xml:space="preserve"> </w:t>
      </w:r>
      <w:r w:rsidR="00E04DB7">
        <w:rPr>
          <w:rFonts w:ascii="Times New Roman" w:hAnsi="Times New Roman" w:cs="Times New Roman"/>
        </w:rPr>
        <w:t xml:space="preserve">della “Società” </w:t>
      </w:r>
      <w:r w:rsidRPr="00776CE2">
        <w:rPr>
          <w:rFonts w:ascii="Times New Roman" w:hAnsi="Times New Roman" w:cs="Times New Roman"/>
        </w:rPr>
        <w:t>ivi compres</w:t>
      </w:r>
      <w:r w:rsidR="00E04DB7">
        <w:rPr>
          <w:rFonts w:ascii="Times New Roman" w:hAnsi="Times New Roman" w:cs="Times New Roman"/>
        </w:rPr>
        <w:t>i i Dirigenti</w:t>
      </w:r>
      <w:r w:rsidRPr="00776CE2">
        <w:rPr>
          <w:rFonts w:ascii="Times New Roman" w:hAnsi="Times New Roman" w:cs="Times New Roman"/>
        </w:rPr>
        <w:t>;</w:t>
      </w:r>
    </w:p>
    <w:p w14:paraId="7133B1F3" w14:textId="27BB5AC2" w:rsidR="00CD43B6" w:rsidRPr="00776CE2" w:rsidRDefault="00CD43B6" w:rsidP="00FF37EF">
      <w:pPr>
        <w:spacing w:after="0" w:line="360" w:lineRule="auto"/>
        <w:rPr>
          <w:rFonts w:ascii="Times New Roman" w:hAnsi="Times New Roman" w:cs="Times New Roman"/>
        </w:rPr>
      </w:pPr>
      <w:r w:rsidRPr="00776CE2">
        <w:rPr>
          <w:rFonts w:ascii="Times New Roman" w:hAnsi="Times New Roman" w:cs="Times New Roman"/>
        </w:rPr>
        <w:t>b)</w:t>
      </w:r>
      <w:r w:rsidR="00FF37EF">
        <w:rPr>
          <w:rFonts w:ascii="Times New Roman" w:hAnsi="Times New Roman" w:cs="Times New Roman"/>
        </w:rPr>
        <w:t xml:space="preserve"> i</w:t>
      </w:r>
      <w:r w:rsidRPr="00776CE2">
        <w:rPr>
          <w:rFonts w:ascii="Times New Roman" w:hAnsi="Times New Roman" w:cs="Times New Roman"/>
        </w:rPr>
        <w:t xml:space="preserve"> lavoratori autonomi che svolgono la propria attività presso </w:t>
      </w:r>
      <w:r w:rsidR="00E04DB7">
        <w:rPr>
          <w:rFonts w:ascii="Times New Roman" w:hAnsi="Times New Roman" w:cs="Times New Roman"/>
        </w:rPr>
        <w:t>la “Società”</w:t>
      </w:r>
      <w:r w:rsidR="00FF37EF">
        <w:rPr>
          <w:rFonts w:ascii="Times New Roman" w:hAnsi="Times New Roman" w:cs="Times New Roman"/>
        </w:rPr>
        <w:t>”;</w:t>
      </w:r>
    </w:p>
    <w:p w14:paraId="757DF4A6" w14:textId="37B66817" w:rsidR="00CD43B6" w:rsidRPr="00776CE2" w:rsidRDefault="00CD43B6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6CE2">
        <w:rPr>
          <w:rFonts w:ascii="Times New Roman" w:hAnsi="Times New Roman" w:cs="Times New Roman"/>
        </w:rPr>
        <w:t xml:space="preserve">c) collaboratori, liberi professionisti e i consulenti che prestano la propria attività </w:t>
      </w:r>
      <w:r w:rsidR="00FF37EF">
        <w:rPr>
          <w:rFonts w:ascii="Times New Roman" w:hAnsi="Times New Roman" w:cs="Times New Roman"/>
        </w:rPr>
        <w:t xml:space="preserve">per </w:t>
      </w:r>
      <w:r w:rsidR="00E04DB7">
        <w:rPr>
          <w:rFonts w:ascii="Times New Roman" w:hAnsi="Times New Roman" w:cs="Times New Roman"/>
        </w:rPr>
        <w:t>la “Società”</w:t>
      </w:r>
      <w:r w:rsidR="00FF37EF">
        <w:rPr>
          <w:rFonts w:ascii="Times New Roman" w:hAnsi="Times New Roman" w:cs="Times New Roman"/>
        </w:rPr>
        <w:t>;</w:t>
      </w:r>
    </w:p>
    <w:p w14:paraId="1547F282" w14:textId="71B2FB59" w:rsidR="00CD43B6" w:rsidRPr="00776CE2" w:rsidRDefault="00CD43B6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6CE2">
        <w:rPr>
          <w:rFonts w:ascii="Times New Roman" w:hAnsi="Times New Roman" w:cs="Times New Roman"/>
        </w:rPr>
        <w:t xml:space="preserve">d) volontari e i tirocinanti, retribuiti e non retribuiti che prestano la propria attività </w:t>
      </w:r>
      <w:r w:rsidR="00FF37EF">
        <w:rPr>
          <w:rFonts w:ascii="Times New Roman" w:hAnsi="Times New Roman" w:cs="Times New Roman"/>
        </w:rPr>
        <w:t xml:space="preserve">per </w:t>
      </w:r>
      <w:r w:rsidR="00E04DB7">
        <w:rPr>
          <w:rFonts w:ascii="Times New Roman" w:hAnsi="Times New Roman" w:cs="Times New Roman"/>
        </w:rPr>
        <w:t>la “Società”</w:t>
      </w:r>
      <w:r w:rsidR="00FF37EF">
        <w:rPr>
          <w:rFonts w:ascii="Times New Roman" w:hAnsi="Times New Roman" w:cs="Times New Roman"/>
        </w:rPr>
        <w:t>;</w:t>
      </w:r>
    </w:p>
    <w:p w14:paraId="68439B54" w14:textId="58B3E9CF" w:rsidR="00CD43B6" w:rsidRPr="00776CE2" w:rsidRDefault="00CD43B6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6CE2">
        <w:rPr>
          <w:rFonts w:ascii="Times New Roman" w:hAnsi="Times New Roman" w:cs="Times New Roman"/>
        </w:rPr>
        <w:t>e) le persone con funzioni di amministrazione, direzione, controllo, vigilanza o rappresentanza</w:t>
      </w:r>
      <w:r w:rsidR="008B2E0C">
        <w:rPr>
          <w:rFonts w:ascii="Times New Roman" w:hAnsi="Times New Roman" w:cs="Times New Roman"/>
        </w:rPr>
        <w:t xml:space="preserve"> </w:t>
      </w:r>
      <w:r w:rsidR="00E04DB7">
        <w:rPr>
          <w:rFonts w:ascii="Times New Roman" w:hAnsi="Times New Roman" w:cs="Times New Roman"/>
        </w:rPr>
        <w:t xml:space="preserve">della “Società” </w:t>
      </w:r>
    </w:p>
    <w:p w14:paraId="541584DB" w14:textId="77777777" w:rsidR="004A19F0" w:rsidRDefault="004A19F0" w:rsidP="00FF37EF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</w:p>
    <w:p w14:paraId="2AF9787E" w14:textId="6A72E058" w:rsidR="00CD43B6" w:rsidRPr="008B2E0C" w:rsidRDefault="00FF37EF" w:rsidP="00FF37EF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8B2E0C">
        <w:rPr>
          <w:rFonts w:ascii="Times New Roman" w:hAnsi="Times New Roman" w:cs="Times New Roman"/>
          <w:b/>
          <w:bCs/>
          <w:smallCaps/>
        </w:rPr>
        <w:t xml:space="preserve">ART. </w:t>
      </w:r>
      <w:r w:rsidR="00561430" w:rsidRPr="008B2E0C">
        <w:rPr>
          <w:rFonts w:ascii="Times New Roman" w:hAnsi="Times New Roman" w:cs="Times New Roman"/>
          <w:b/>
          <w:bCs/>
          <w:smallCaps/>
        </w:rPr>
        <w:t>3</w:t>
      </w:r>
      <w:r w:rsidR="003364B2" w:rsidRPr="008B2E0C">
        <w:rPr>
          <w:rFonts w:ascii="Times New Roman" w:hAnsi="Times New Roman" w:cs="Times New Roman"/>
          <w:b/>
          <w:bCs/>
          <w:smallCaps/>
        </w:rPr>
        <w:t>:</w:t>
      </w:r>
      <w:r w:rsidR="00F84CD6" w:rsidRPr="008B2E0C">
        <w:rPr>
          <w:rFonts w:ascii="Times New Roman" w:hAnsi="Times New Roman" w:cs="Times New Roman"/>
          <w:b/>
          <w:bCs/>
          <w:smallCaps/>
        </w:rPr>
        <w:t xml:space="preserve"> </w:t>
      </w:r>
      <w:r w:rsidR="00A0242D">
        <w:rPr>
          <w:rFonts w:ascii="Times New Roman" w:hAnsi="Times New Roman" w:cs="Times New Roman"/>
          <w:b/>
          <w:bCs/>
          <w:smallCaps/>
        </w:rPr>
        <w:t>Contesto lavorativo</w:t>
      </w:r>
      <w:r w:rsidR="00F973E6" w:rsidRPr="008B2E0C">
        <w:rPr>
          <w:rFonts w:ascii="Times New Roman" w:hAnsi="Times New Roman" w:cs="Times New Roman"/>
          <w:b/>
          <w:bCs/>
          <w:smallCaps/>
        </w:rPr>
        <w:t>.</w:t>
      </w:r>
    </w:p>
    <w:p w14:paraId="15BB753B" w14:textId="5CE7BD2A" w:rsidR="00F84CD6" w:rsidRPr="00776CE2" w:rsidRDefault="00317143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7143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="00F84CD6" w:rsidRPr="00776CE2">
        <w:rPr>
          <w:rFonts w:ascii="Times New Roman" w:hAnsi="Times New Roman" w:cs="Times New Roman"/>
        </w:rPr>
        <w:t xml:space="preserve">La </w:t>
      </w:r>
      <w:r w:rsidR="00FF37EF">
        <w:rPr>
          <w:rFonts w:ascii="Times New Roman" w:hAnsi="Times New Roman" w:cs="Times New Roman"/>
        </w:rPr>
        <w:t>“Segnalazione”</w:t>
      </w:r>
      <w:r w:rsidR="00A0242D">
        <w:rPr>
          <w:rFonts w:ascii="Times New Roman" w:hAnsi="Times New Roman" w:cs="Times New Roman"/>
        </w:rPr>
        <w:t xml:space="preserve"> la “Divulgazione Pubblica” e la “Denuncia”</w:t>
      </w:r>
      <w:r w:rsidR="00F84CD6" w:rsidRPr="00776CE2">
        <w:rPr>
          <w:rFonts w:ascii="Times New Roman" w:hAnsi="Times New Roman" w:cs="Times New Roman"/>
        </w:rPr>
        <w:t xml:space="preserve"> p</w:t>
      </w:r>
      <w:r w:rsidR="00A0242D">
        <w:rPr>
          <w:rFonts w:ascii="Times New Roman" w:hAnsi="Times New Roman" w:cs="Times New Roman"/>
        </w:rPr>
        <w:t>ossono</w:t>
      </w:r>
      <w:r w:rsidR="00F84CD6" w:rsidRPr="00776CE2">
        <w:rPr>
          <w:rFonts w:ascii="Times New Roman" w:hAnsi="Times New Roman" w:cs="Times New Roman"/>
        </w:rPr>
        <w:t xml:space="preserve"> essere effettuat</w:t>
      </w:r>
      <w:r w:rsidR="00A0242D">
        <w:rPr>
          <w:rFonts w:ascii="Times New Roman" w:hAnsi="Times New Roman" w:cs="Times New Roman"/>
        </w:rPr>
        <w:t>e</w:t>
      </w:r>
      <w:r w:rsidR="00F84CD6" w:rsidRPr="00776CE2">
        <w:rPr>
          <w:rFonts w:ascii="Times New Roman" w:hAnsi="Times New Roman" w:cs="Times New Roman"/>
        </w:rPr>
        <w:t xml:space="preserve"> esclusivamente dai soggetti di cui al precedente articolo</w:t>
      </w:r>
      <w:r w:rsidR="00FF37EF">
        <w:rPr>
          <w:rFonts w:ascii="Times New Roman" w:hAnsi="Times New Roman" w:cs="Times New Roman"/>
        </w:rPr>
        <w:t xml:space="preserve"> </w:t>
      </w:r>
      <w:r w:rsidR="00240DAD">
        <w:rPr>
          <w:rFonts w:ascii="Times New Roman" w:hAnsi="Times New Roman" w:cs="Times New Roman"/>
        </w:rPr>
        <w:t>2</w:t>
      </w:r>
      <w:r w:rsidR="00F84CD6" w:rsidRPr="00776CE2">
        <w:rPr>
          <w:rFonts w:ascii="Times New Roman" w:hAnsi="Times New Roman" w:cs="Times New Roman"/>
        </w:rPr>
        <w:t>:</w:t>
      </w:r>
    </w:p>
    <w:p w14:paraId="78302C81" w14:textId="49CE3156" w:rsidR="00F84CD6" w:rsidRPr="005A2B1A" w:rsidRDefault="00F84CD6" w:rsidP="005A2B1A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lastRenderedPageBreak/>
        <w:t xml:space="preserve">quando </w:t>
      </w:r>
      <w:r w:rsidR="00FF37EF" w:rsidRPr="005A2B1A">
        <w:rPr>
          <w:rFonts w:ascii="Times New Roman" w:hAnsi="Times New Roman" w:cs="Times New Roman"/>
        </w:rPr>
        <w:t>l’attività lavorativa o professionale</w:t>
      </w:r>
      <w:r w:rsidRPr="005A2B1A">
        <w:rPr>
          <w:rFonts w:ascii="Times New Roman" w:hAnsi="Times New Roman" w:cs="Times New Roman"/>
        </w:rPr>
        <w:t xml:space="preserve"> è in corso;</w:t>
      </w:r>
    </w:p>
    <w:p w14:paraId="6B2839DF" w14:textId="06479014" w:rsidR="00F84CD6" w:rsidRPr="005A2B1A" w:rsidRDefault="00F84CD6" w:rsidP="005A2B1A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 xml:space="preserve">quando </w:t>
      </w:r>
      <w:r w:rsidR="00FF37EF" w:rsidRPr="005A2B1A">
        <w:rPr>
          <w:rFonts w:ascii="Times New Roman" w:hAnsi="Times New Roman" w:cs="Times New Roman"/>
        </w:rPr>
        <w:t xml:space="preserve">l’attività lavorativa o professionale </w:t>
      </w:r>
      <w:r w:rsidRPr="005A2B1A">
        <w:rPr>
          <w:rFonts w:ascii="Times New Roman" w:hAnsi="Times New Roman" w:cs="Times New Roman"/>
        </w:rPr>
        <w:t>non è ancora iniziat</w:t>
      </w:r>
      <w:r w:rsidR="00FF37EF" w:rsidRPr="005A2B1A">
        <w:rPr>
          <w:rFonts w:ascii="Times New Roman" w:hAnsi="Times New Roman" w:cs="Times New Roman"/>
        </w:rPr>
        <w:t>a</w:t>
      </w:r>
      <w:r w:rsidRPr="005A2B1A">
        <w:rPr>
          <w:rFonts w:ascii="Times New Roman" w:hAnsi="Times New Roman" w:cs="Times New Roman"/>
        </w:rPr>
        <w:t xml:space="preserve">, se le </w:t>
      </w:r>
      <w:r w:rsidR="006E263F" w:rsidRPr="005A2B1A">
        <w:rPr>
          <w:rFonts w:ascii="Times New Roman" w:hAnsi="Times New Roman" w:cs="Times New Roman"/>
        </w:rPr>
        <w:t>“I</w:t>
      </w:r>
      <w:r w:rsidRPr="005A2B1A">
        <w:rPr>
          <w:rFonts w:ascii="Times New Roman" w:hAnsi="Times New Roman" w:cs="Times New Roman"/>
        </w:rPr>
        <w:t>nformazioni sulle violazioni</w:t>
      </w:r>
      <w:r w:rsidR="006E263F" w:rsidRPr="005A2B1A">
        <w:rPr>
          <w:rFonts w:ascii="Times New Roman" w:hAnsi="Times New Roman" w:cs="Times New Roman"/>
        </w:rPr>
        <w:t>”</w:t>
      </w:r>
      <w:r w:rsidRPr="005A2B1A">
        <w:rPr>
          <w:rFonts w:ascii="Times New Roman" w:hAnsi="Times New Roman" w:cs="Times New Roman"/>
        </w:rPr>
        <w:t xml:space="preserve"> sono state acquisite durante il processo di selezione o in altre fasi precontrattuali;</w:t>
      </w:r>
    </w:p>
    <w:p w14:paraId="014122EA" w14:textId="026F0EF5" w:rsidR="00F84CD6" w:rsidRPr="005A2B1A" w:rsidRDefault="00F84CD6" w:rsidP="005A2B1A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durante il periodo di prova;</w:t>
      </w:r>
    </w:p>
    <w:p w14:paraId="4AACB0A5" w14:textId="2C9B663C" w:rsidR="00F84CD6" w:rsidRPr="005A2B1A" w:rsidRDefault="00F84CD6" w:rsidP="005A2B1A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 xml:space="preserve">successivamente allo scioglimento </w:t>
      </w:r>
      <w:r w:rsidR="00FF37EF" w:rsidRPr="005A2B1A">
        <w:rPr>
          <w:rFonts w:ascii="Times New Roman" w:hAnsi="Times New Roman" w:cs="Times New Roman"/>
        </w:rPr>
        <w:t xml:space="preserve">dell’attività lavorativa o professionale </w:t>
      </w:r>
      <w:r w:rsidRPr="005A2B1A">
        <w:rPr>
          <w:rFonts w:ascii="Times New Roman" w:hAnsi="Times New Roman" w:cs="Times New Roman"/>
        </w:rPr>
        <w:t>se le informazioni sulle violazioni sono state acquisite prima dello scioglimento del</w:t>
      </w:r>
      <w:r w:rsidR="00FF37EF" w:rsidRPr="005A2B1A">
        <w:rPr>
          <w:rFonts w:ascii="Times New Roman" w:hAnsi="Times New Roman" w:cs="Times New Roman"/>
        </w:rPr>
        <w:t>la stessa</w:t>
      </w:r>
      <w:r w:rsidRPr="005A2B1A">
        <w:rPr>
          <w:rFonts w:ascii="Times New Roman" w:hAnsi="Times New Roman" w:cs="Times New Roman"/>
        </w:rPr>
        <w:t xml:space="preserve"> (</w:t>
      </w:r>
      <w:r w:rsidR="00FF37EF" w:rsidRPr="005A2B1A">
        <w:rPr>
          <w:rFonts w:ascii="Times New Roman" w:hAnsi="Times New Roman" w:cs="Times New Roman"/>
        </w:rPr>
        <w:t xml:space="preserve">es° </w:t>
      </w:r>
      <w:r w:rsidRPr="005A2B1A">
        <w:rPr>
          <w:rFonts w:ascii="Times New Roman" w:hAnsi="Times New Roman" w:cs="Times New Roman"/>
        </w:rPr>
        <w:t>pensionat</w:t>
      </w:r>
      <w:r w:rsidR="00FF37EF" w:rsidRPr="005A2B1A">
        <w:rPr>
          <w:rFonts w:ascii="Times New Roman" w:hAnsi="Times New Roman" w:cs="Times New Roman"/>
        </w:rPr>
        <w:t>o</w:t>
      </w:r>
      <w:r w:rsidRPr="005A2B1A">
        <w:rPr>
          <w:rFonts w:ascii="Times New Roman" w:hAnsi="Times New Roman" w:cs="Times New Roman"/>
        </w:rPr>
        <w:t>).</w:t>
      </w:r>
    </w:p>
    <w:p w14:paraId="3B9B527F" w14:textId="77777777" w:rsidR="004A19F0" w:rsidRDefault="004A19F0" w:rsidP="00FF37EF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</w:p>
    <w:p w14:paraId="65362D60" w14:textId="500A70EF" w:rsidR="00F84CD6" w:rsidRPr="00240DAD" w:rsidRDefault="00FF37EF" w:rsidP="00FF37EF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240DAD">
        <w:rPr>
          <w:rFonts w:ascii="Times New Roman" w:hAnsi="Times New Roman" w:cs="Times New Roman"/>
          <w:b/>
          <w:bCs/>
          <w:smallCaps/>
        </w:rPr>
        <w:t xml:space="preserve">ART. </w:t>
      </w:r>
      <w:r w:rsidR="0076071F">
        <w:rPr>
          <w:rFonts w:ascii="Times New Roman" w:hAnsi="Times New Roman" w:cs="Times New Roman"/>
          <w:b/>
          <w:bCs/>
          <w:smallCaps/>
        </w:rPr>
        <w:t>4</w:t>
      </w:r>
      <w:r w:rsidR="003364B2" w:rsidRPr="00240DAD">
        <w:rPr>
          <w:rFonts w:ascii="Times New Roman" w:hAnsi="Times New Roman" w:cs="Times New Roman"/>
          <w:b/>
          <w:bCs/>
          <w:smallCaps/>
        </w:rPr>
        <w:t>:</w:t>
      </w:r>
      <w:r w:rsidR="00F84CD6" w:rsidRPr="00240DAD">
        <w:rPr>
          <w:rFonts w:ascii="Times New Roman" w:hAnsi="Times New Roman" w:cs="Times New Roman"/>
          <w:b/>
          <w:bCs/>
          <w:smallCaps/>
        </w:rPr>
        <w:t xml:space="preserve"> </w:t>
      </w:r>
      <w:r w:rsidR="00D86D82">
        <w:rPr>
          <w:rFonts w:ascii="Times New Roman" w:hAnsi="Times New Roman" w:cs="Times New Roman"/>
          <w:b/>
          <w:bCs/>
          <w:smallCaps/>
        </w:rPr>
        <w:t>Ambito oggettivo di applicazione</w:t>
      </w:r>
      <w:r w:rsidR="00F973E6" w:rsidRPr="00240DAD">
        <w:rPr>
          <w:rFonts w:ascii="Times New Roman" w:hAnsi="Times New Roman" w:cs="Times New Roman"/>
          <w:b/>
          <w:bCs/>
          <w:smallCaps/>
        </w:rPr>
        <w:t>.</w:t>
      </w:r>
    </w:p>
    <w:p w14:paraId="3193BBC1" w14:textId="1C84D62C" w:rsidR="00F84CD6" w:rsidRPr="00776CE2" w:rsidRDefault="00317143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7143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="001D5C6F" w:rsidRPr="00776CE2">
        <w:rPr>
          <w:rFonts w:ascii="Times New Roman" w:hAnsi="Times New Roman" w:cs="Times New Roman"/>
        </w:rPr>
        <w:t xml:space="preserve">La </w:t>
      </w:r>
      <w:r w:rsidR="001D5C6F">
        <w:rPr>
          <w:rFonts w:ascii="Times New Roman" w:hAnsi="Times New Roman" w:cs="Times New Roman"/>
        </w:rPr>
        <w:t>“Segnalazione” la “Divulgazione Pubblica” e la “Denuncia” possono avere ad oggetto esclusivamente</w:t>
      </w:r>
      <w:r w:rsidR="00EA6DF0">
        <w:rPr>
          <w:rFonts w:ascii="Times New Roman" w:hAnsi="Times New Roman" w:cs="Times New Roman"/>
        </w:rPr>
        <w:t xml:space="preserve"> le seguenti “Violazioni”</w:t>
      </w:r>
      <w:r w:rsidR="00F84CD6" w:rsidRPr="00776CE2">
        <w:rPr>
          <w:rFonts w:ascii="Times New Roman" w:hAnsi="Times New Roman" w:cs="Times New Roman"/>
        </w:rPr>
        <w:t>:</w:t>
      </w:r>
    </w:p>
    <w:p w14:paraId="1A97C342" w14:textId="60ADE170" w:rsidR="00560F7B" w:rsidRPr="005A2B1A" w:rsidRDefault="00F84CD6" w:rsidP="005A2B1A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illeciti amministrativi, contabili, civili o penali</w:t>
      </w:r>
      <w:r w:rsidR="004A19F0">
        <w:rPr>
          <w:rFonts w:ascii="Times New Roman" w:hAnsi="Times New Roman" w:cs="Times New Roman"/>
        </w:rPr>
        <w:t>;</w:t>
      </w:r>
    </w:p>
    <w:p w14:paraId="381C7E6E" w14:textId="09AE7722" w:rsidR="00560F7B" w:rsidRPr="005A2B1A" w:rsidRDefault="00560F7B" w:rsidP="005A2B1A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i</w:t>
      </w:r>
      <w:r w:rsidR="00DE5D22" w:rsidRPr="005A2B1A">
        <w:rPr>
          <w:rFonts w:ascii="Times New Roman" w:hAnsi="Times New Roman" w:cs="Times New Roman"/>
        </w:rPr>
        <w:t>lleciti che rientrano nell’ambito di applicazione degli atti dell’Unione europea relativi ai seguenti settori: appalti pubblici; servizi, prodotti e mercati finanziari e prevenzione del riciclaggio e del finanziamento del terrorismo; sicurezza e conformità dei prodotti; sicurezza dei trasporti; tutela dell’ambiente; radioprotezione e sicurezza nucleare; sicurezza degli alimenti e dei mangimi e salute e benessere degli animali; salute pubblica; protezione dei consumatori; tutela della vita privata e protezione dei dati personali e sicurezza delle reti e dei sistemi informativi;</w:t>
      </w:r>
    </w:p>
    <w:p w14:paraId="4119511E" w14:textId="051D06FB" w:rsidR="00560F7B" w:rsidRPr="005A2B1A" w:rsidRDefault="00DE5D22" w:rsidP="005A2B1A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atti od omissioni che ledono gli interessi finanziari dell’Unione;</w:t>
      </w:r>
    </w:p>
    <w:p w14:paraId="1107B57A" w14:textId="45A1846E" w:rsidR="00560F7B" w:rsidRPr="005A2B1A" w:rsidRDefault="00560F7B" w:rsidP="005A2B1A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a</w:t>
      </w:r>
      <w:r w:rsidR="00DE5D22" w:rsidRPr="005A2B1A">
        <w:rPr>
          <w:rFonts w:ascii="Times New Roman" w:hAnsi="Times New Roman" w:cs="Times New Roman"/>
        </w:rPr>
        <w:t>tti od omissioni riguardanti il mercato interno (ad esempio violazioni in materia di concorrenza e di aiuti di Stato);</w:t>
      </w:r>
    </w:p>
    <w:p w14:paraId="548EFA0F" w14:textId="6062411B" w:rsidR="00DE5D22" w:rsidRPr="005A2B1A" w:rsidRDefault="00DE5D22" w:rsidP="005A2B1A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atti o comportamenti che vanificano l’oggetto o la finalità delle disposizioni di cui agli atti dell’Unione.</w:t>
      </w:r>
    </w:p>
    <w:p w14:paraId="0DE48389" w14:textId="01F5CDE2" w:rsidR="00F84CD6" w:rsidRPr="00776CE2" w:rsidRDefault="00317143" w:rsidP="00C909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7143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</w:t>
      </w:r>
      <w:r w:rsidR="00840C9A" w:rsidRPr="00776CE2">
        <w:rPr>
          <w:rFonts w:ascii="Times New Roman" w:hAnsi="Times New Roman" w:cs="Times New Roman"/>
        </w:rPr>
        <w:t>La</w:t>
      </w:r>
      <w:r w:rsidR="006E202C">
        <w:rPr>
          <w:rFonts w:ascii="Times New Roman" w:hAnsi="Times New Roman" w:cs="Times New Roman"/>
        </w:rPr>
        <w:t xml:space="preserve"> notizia delle “Violazioni” non deve avere carattere di certezza, essendo sufficiente anche solo </w:t>
      </w:r>
      <w:r w:rsidR="00C90993">
        <w:rPr>
          <w:rFonts w:ascii="Times New Roman" w:hAnsi="Times New Roman" w:cs="Times New Roman"/>
        </w:rPr>
        <w:t>“Informazioni sulle violazioni”.</w:t>
      </w:r>
    </w:p>
    <w:p w14:paraId="3E79E35F" w14:textId="7D6CA27B" w:rsidR="00547A04" w:rsidRPr="00776CE2" w:rsidRDefault="00317143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7143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</w:t>
      </w:r>
      <w:r w:rsidR="000F311C">
        <w:rPr>
          <w:rFonts w:ascii="Times New Roman" w:hAnsi="Times New Roman" w:cs="Times New Roman"/>
        </w:rPr>
        <w:t xml:space="preserve">Sono escluse dall’ambito </w:t>
      </w:r>
      <w:r w:rsidR="00946960">
        <w:rPr>
          <w:rFonts w:ascii="Times New Roman" w:hAnsi="Times New Roman" w:cs="Times New Roman"/>
        </w:rPr>
        <w:t>oggettivo di applicazione</w:t>
      </w:r>
      <w:r w:rsidR="00547A04" w:rsidRPr="00776CE2">
        <w:rPr>
          <w:rFonts w:ascii="Times New Roman" w:hAnsi="Times New Roman" w:cs="Times New Roman"/>
        </w:rPr>
        <w:t>:</w:t>
      </w:r>
    </w:p>
    <w:p w14:paraId="014A6DE8" w14:textId="4DB2658C" w:rsidR="00547A04" w:rsidRPr="005A2B1A" w:rsidRDefault="00547A04" w:rsidP="005A2B1A">
      <w:pPr>
        <w:pStyle w:val="Paragrafoelenco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 xml:space="preserve">le </w:t>
      </w:r>
      <w:r w:rsidR="00147933" w:rsidRPr="005A2B1A">
        <w:rPr>
          <w:rFonts w:ascii="Times New Roman" w:hAnsi="Times New Roman" w:cs="Times New Roman"/>
        </w:rPr>
        <w:t>“V</w:t>
      </w:r>
      <w:r w:rsidRPr="005A2B1A">
        <w:rPr>
          <w:rFonts w:ascii="Times New Roman" w:hAnsi="Times New Roman" w:cs="Times New Roman"/>
        </w:rPr>
        <w:t>iolazioni</w:t>
      </w:r>
      <w:r w:rsidR="00147933" w:rsidRPr="005A2B1A">
        <w:rPr>
          <w:rFonts w:ascii="Times New Roman" w:hAnsi="Times New Roman" w:cs="Times New Roman"/>
        </w:rPr>
        <w:t>”</w:t>
      </w:r>
      <w:r w:rsidRPr="005A2B1A">
        <w:rPr>
          <w:rFonts w:ascii="Times New Roman" w:hAnsi="Times New Roman" w:cs="Times New Roman"/>
        </w:rPr>
        <w:t xml:space="preserve"> diverse da quelle sopra indicate e che comunque non incidano sull’interesse pubblico o sull’interesse all’integrità </w:t>
      </w:r>
      <w:r w:rsidR="00E04DB7">
        <w:rPr>
          <w:rFonts w:ascii="Times New Roman" w:hAnsi="Times New Roman" w:cs="Times New Roman"/>
        </w:rPr>
        <w:t>della “Società”</w:t>
      </w:r>
      <w:r w:rsidRPr="005A2B1A">
        <w:rPr>
          <w:rFonts w:ascii="Times New Roman" w:hAnsi="Times New Roman" w:cs="Times New Roman"/>
        </w:rPr>
        <w:t>.</w:t>
      </w:r>
    </w:p>
    <w:p w14:paraId="1F670CDD" w14:textId="0CDC7215" w:rsidR="00547A04" w:rsidRPr="005A2B1A" w:rsidRDefault="00547A04" w:rsidP="005A2B1A">
      <w:pPr>
        <w:pStyle w:val="Paragrafoelenco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 xml:space="preserve">le violazioni inerenti contestazioni, rivendicazioni o richieste legate ad un interesse di carattere personale della </w:t>
      </w:r>
      <w:r w:rsidR="00A53846" w:rsidRPr="005A2B1A">
        <w:rPr>
          <w:rFonts w:ascii="Times New Roman" w:hAnsi="Times New Roman" w:cs="Times New Roman"/>
        </w:rPr>
        <w:t>“P</w:t>
      </w:r>
      <w:r w:rsidRPr="005A2B1A">
        <w:rPr>
          <w:rFonts w:ascii="Times New Roman" w:hAnsi="Times New Roman" w:cs="Times New Roman"/>
        </w:rPr>
        <w:t>ersona segnalante</w:t>
      </w:r>
      <w:r w:rsidR="00A53846" w:rsidRPr="005A2B1A">
        <w:rPr>
          <w:rFonts w:ascii="Times New Roman" w:hAnsi="Times New Roman" w:cs="Times New Roman"/>
        </w:rPr>
        <w:t xml:space="preserve">” o della persona che ha sporto “Denuncia” </w:t>
      </w:r>
      <w:r w:rsidRPr="005A2B1A">
        <w:rPr>
          <w:rFonts w:ascii="Times New Roman" w:hAnsi="Times New Roman" w:cs="Times New Roman"/>
        </w:rPr>
        <w:t>che attengono esclusivamente ai propri rapporti individuali di lavoro, ovvero inerenti ai propri rapporti di lavoro con le figure gerarchicamente sovraordinate</w:t>
      </w:r>
      <w:r w:rsidR="00002F6E" w:rsidRPr="005A2B1A">
        <w:rPr>
          <w:rFonts w:ascii="Times New Roman" w:hAnsi="Times New Roman" w:cs="Times New Roman"/>
        </w:rPr>
        <w:t>;</w:t>
      </w:r>
    </w:p>
    <w:p w14:paraId="0FF35F4E" w14:textId="12DB1531" w:rsidR="004530A6" w:rsidRPr="005A2B1A" w:rsidRDefault="00BC1BC9" w:rsidP="005A2B1A">
      <w:pPr>
        <w:pStyle w:val="Paragrafoelenco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 xml:space="preserve">le segnalazioni di violazioni laddove già disciplinate in via obbligatoria dagli atti dell'Unione europea o nazionali indicati nella parte II dell'allegato al </w:t>
      </w:r>
      <w:proofErr w:type="spellStart"/>
      <w:r w:rsidR="004530A6" w:rsidRPr="005A2B1A">
        <w:rPr>
          <w:rFonts w:ascii="Times New Roman" w:hAnsi="Times New Roman" w:cs="Times New Roman"/>
        </w:rPr>
        <w:t>D.Lgs.</w:t>
      </w:r>
      <w:proofErr w:type="spellEnd"/>
      <w:r w:rsidR="004530A6" w:rsidRPr="005A2B1A">
        <w:rPr>
          <w:rFonts w:ascii="Times New Roman" w:hAnsi="Times New Roman" w:cs="Times New Roman"/>
        </w:rPr>
        <w:t xml:space="preserve"> 24/2023</w:t>
      </w:r>
      <w:r w:rsidRPr="005A2B1A">
        <w:rPr>
          <w:rFonts w:ascii="Times New Roman" w:hAnsi="Times New Roman" w:cs="Times New Roman"/>
        </w:rPr>
        <w:t xml:space="preserve"> ovvero da quelli</w:t>
      </w:r>
      <w:r w:rsidR="004530A6" w:rsidRPr="005A2B1A">
        <w:rPr>
          <w:rFonts w:ascii="Times New Roman" w:hAnsi="Times New Roman" w:cs="Times New Roman"/>
        </w:rPr>
        <w:t xml:space="preserve"> </w:t>
      </w:r>
      <w:r w:rsidRPr="005A2B1A">
        <w:rPr>
          <w:rFonts w:ascii="Times New Roman" w:hAnsi="Times New Roman" w:cs="Times New Roman"/>
        </w:rPr>
        <w:t>nazionali che costituiscono attuazione degli atti dell'Unione europea</w:t>
      </w:r>
      <w:r w:rsidR="004530A6" w:rsidRPr="005A2B1A">
        <w:rPr>
          <w:rFonts w:ascii="Times New Roman" w:hAnsi="Times New Roman" w:cs="Times New Roman"/>
        </w:rPr>
        <w:t xml:space="preserve"> </w:t>
      </w:r>
      <w:r w:rsidRPr="005A2B1A">
        <w:rPr>
          <w:rFonts w:ascii="Times New Roman" w:hAnsi="Times New Roman" w:cs="Times New Roman"/>
        </w:rPr>
        <w:t>indicati nella parte II dell'allegato alla direttiva (UE) 2019/1937,</w:t>
      </w:r>
      <w:r w:rsidR="004530A6" w:rsidRPr="005A2B1A">
        <w:rPr>
          <w:rFonts w:ascii="Times New Roman" w:hAnsi="Times New Roman" w:cs="Times New Roman"/>
        </w:rPr>
        <w:t xml:space="preserve"> </w:t>
      </w:r>
      <w:r w:rsidRPr="005A2B1A">
        <w:rPr>
          <w:rFonts w:ascii="Times New Roman" w:hAnsi="Times New Roman" w:cs="Times New Roman"/>
        </w:rPr>
        <w:t xml:space="preserve">seppur non indicati nella parte II dell'allegato al </w:t>
      </w:r>
      <w:proofErr w:type="spellStart"/>
      <w:r w:rsidR="004530A6" w:rsidRPr="005A2B1A">
        <w:rPr>
          <w:rFonts w:ascii="Times New Roman" w:hAnsi="Times New Roman" w:cs="Times New Roman"/>
        </w:rPr>
        <w:t>D.Lgs.</w:t>
      </w:r>
      <w:proofErr w:type="spellEnd"/>
      <w:r w:rsidR="004530A6" w:rsidRPr="005A2B1A">
        <w:rPr>
          <w:rFonts w:ascii="Times New Roman" w:hAnsi="Times New Roman" w:cs="Times New Roman"/>
        </w:rPr>
        <w:t xml:space="preserve"> 23/2024</w:t>
      </w:r>
      <w:r w:rsidRPr="005A2B1A">
        <w:rPr>
          <w:rFonts w:ascii="Times New Roman" w:hAnsi="Times New Roman" w:cs="Times New Roman"/>
        </w:rPr>
        <w:t xml:space="preserve">; </w:t>
      </w:r>
    </w:p>
    <w:p w14:paraId="473138E1" w14:textId="34BACC66" w:rsidR="00002F6E" w:rsidRPr="005A2B1A" w:rsidRDefault="00F908B9" w:rsidP="005A2B1A">
      <w:pPr>
        <w:pStyle w:val="Paragrafoelenco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lastRenderedPageBreak/>
        <w:t>le segnalazioni</w:t>
      </w:r>
      <w:r w:rsidR="00BC1BC9" w:rsidRPr="005A2B1A">
        <w:rPr>
          <w:rFonts w:ascii="Times New Roman" w:hAnsi="Times New Roman" w:cs="Times New Roman"/>
        </w:rPr>
        <w:t xml:space="preserve"> di violazioni in materia di sicurezza</w:t>
      </w:r>
      <w:r w:rsidR="004530A6" w:rsidRPr="005A2B1A">
        <w:rPr>
          <w:rFonts w:ascii="Times New Roman" w:hAnsi="Times New Roman" w:cs="Times New Roman"/>
        </w:rPr>
        <w:t xml:space="preserve"> </w:t>
      </w:r>
      <w:r w:rsidR="00BC1BC9" w:rsidRPr="005A2B1A">
        <w:rPr>
          <w:rFonts w:ascii="Times New Roman" w:hAnsi="Times New Roman" w:cs="Times New Roman"/>
        </w:rPr>
        <w:t xml:space="preserve">nazionale, </w:t>
      </w:r>
      <w:r w:rsidR="004530A6" w:rsidRPr="005A2B1A">
        <w:rPr>
          <w:rFonts w:ascii="Times New Roman" w:hAnsi="Times New Roman" w:cs="Times New Roman"/>
        </w:rPr>
        <w:t>nonché</w:t>
      </w:r>
      <w:r w:rsidR="00BC1BC9" w:rsidRPr="005A2B1A">
        <w:rPr>
          <w:rFonts w:ascii="Times New Roman" w:hAnsi="Times New Roman" w:cs="Times New Roman"/>
        </w:rPr>
        <w:t xml:space="preserve"> di appalti relativi ad aspetti di difesa o di</w:t>
      </w:r>
      <w:r w:rsidRPr="005A2B1A">
        <w:rPr>
          <w:rFonts w:ascii="Times New Roman" w:hAnsi="Times New Roman" w:cs="Times New Roman"/>
        </w:rPr>
        <w:t xml:space="preserve"> </w:t>
      </w:r>
      <w:r w:rsidR="00BC1BC9" w:rsidRPr="005A2B1A">
        <w:rPr>
          <w:rFonts w:ascii="Times New Roman" w:hAnsi="Times New Roman" w:cs="Times New Roman"/>
        </w:rPr>
        <w:t>sicurezza nazionale, a meno che tali aspetti rientrino nel diritto</w:t>
      </w:r>
      <w:r w:rsidRPr="005A2B1A">
        <w:rPr>
          <w:rFonts w:ascii="Times New Roman" w:hAnsi="Times New Roman" w:cs="Times New Roman"/>
        </w:rPr>
        <w:t xml:space="preserve"> </w:t>
      </w:r>
      <w:r w:rsidR="00BC1BC9" w:rsidRPr="005A2B1A">
        <w:rPr>
          <w:rFonts w:ascii="Times New Roman" w:hAnsi="Times New Roman" w:cs="Times New Roman"/>
        </w:rPr>
        <w:t>derivato pertinente dell'Unione europea.</w:t>
      </w:r>
    </w:p>
    <w:p w14:paraId="3E8B4B62" w14:textId="4C1F2E1A" w:rsidR="00806496" w:rsidRDefault="00806496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746E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</w:t>
      </w:r>
      <w:r w:rsidR="00BB6ADB">
        <w:rPr>
          <w:rFonts w:ascii="Times New Roman" w:hAnsi="Times New Roman" w:cs="Times New Roman"/>
        </w:rPr>
        <w:t>Resta ferma l’applicazione delle disposizioni nazionali o dell’Unione Europea in materia di:</w:t>
      </w:r>
    </w:p>
    <w:p w14:paraId="06B9318D" w14:textId="7D402C4F" w:rsidR="00BB6ADB" w:rsidRPr="005A2B1A" w:rsidRDefault="0099746E" w:rsidP="005A2B1A">
      <w:pPr>
        <w:pStyle w:val="Paragrafoelenco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informazioni</w:t>
      </w:r>
      <w:r w:rsidR="00BB6ADB" w:rsidRPr="005A2B1A">
        <w:rPr>
          <w:rFonts w:ascii="Times New Roman" w:hAnsi="Times New Roman" w:cs="Times New Roman"/>
        </w:rPr>
        <w:t xml:space="preserve"> classificate</w:t>
      </w:r>
    </w:p>
    <w:p w14:paraId="117F8562" w14:textId="21F0C8F0" w:rsidR="00BB6ADB" w:rsidRPr="005A2B1A" w:rsidRDefault="0099746E" w:rsidP="005A2B1A">
      <w:pPr>
        <w:pStyle w:val="Paragrafoelenco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segreto professionale forense e medico</w:t>
      </w:r>
    </w:p>
    <w:p w14:paraId="483444C1" w14:textId="2D596AF1" w:rsidR="0099746E" w:rsidRPr="005A2B1A" w:rsidRDefault="0099746E" w:rsidP="005A2B1A">
      <w:pPr>
        <w:pStyle w:val="Paragrafoelenco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segretezza delle deliberazioni degli organi giurisdizionali</w:t>
      </w:r>
    </w:p>
    <w:p w14:paraId="78E0AEA3" w14:textId="77777777" w:rsidR="004A19F0" w:rsidRDefault="004A19F0" w:rsidP="00FF37E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44BE42D" w14:textId="0A3AB2F1" w:rsidR="007224A3" w:rsidRPr="00560F7B" w:rsidRDefault="007224A3" w:rsidP="00C250A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60F7B">
        <w:rPr>
          <w:rFonts w:ascii="Times New Roman" w:hAnsi="Times New Roman" w:cs="Times New Roman"/>
          <w:b/>
          <w:bCs/>
        </w:rPr>
        <w:t>SEZIONE II</w:t>
      </w:r>
    </w:p>
    <w:p w14:paraId="4CCF376C" w14:textId="5A22D336" w:rsidR="007224A3" w:rsidRDefault="00560F7B" w:rsidP="00FF37E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Capo I </w:t>
      </w:r>
      <w:r w:rsidR="00FC30BF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FD5449">
        <w:rPr>
          <w:rFonts w:ascii="Times New Roman" w:hAnsi="Times New Roman" w:cs="Times New Roman"/>
          <w:b/>
          <w:bCs/>
        </w:rPr>
        <w:t>Canali di Segnalazione</w:t>
      </w:r>
    </w:p>
    <w:p w14:paraId="221505F8" w14:textId="77777777" w:rsidR="004A19F0" w:rsidRDefault="004A19F0" w:rsidP="00FF37E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98C6F4A" w14:textId="3ACCDE56" w:rsidR="00F84CD6" w:rsidRPr="004D19BC" w:rsidRDefault="00560F7B" w:rsidP="00FF37EF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4D19BC">
        <w:rPr>
          <w:rFonts w:ascii="Times New Roman" w:hAnsi="Times New Roman" w:cs="Times New Roman"/>
          <w:b/>
          <w:bCs/>
          <w:smallCaps/>
        </w:rPr>
        <w:t xml:space="preserve">ART. </w:t>
      </w:r>
      <w:r w:rsidR="0076071F" w:rsidRPr="004D19BC">
        <w:rPr>
          <w:rFonts w:ascii="Times New Roman" w:hAnsi="Times New Roman" w:cs="Times New Roman"/>
          <w:b/>
          <w:bCs/>
          <w:smallCaps/>
        </w:rPr>
        <w:t>5</w:t>
      </w:r>
      <w:r w:rsidR="003364B2" w:rsidRPr="004D19BC">
        <w:rPr>
          <w:rFonts w:ascii="Times New Roman" w:hAnsi="Times New Roman" w:cs="Times New Roman"/>
          <w:b/>
          <w:bCs/>
          <w:smallCaps/>
        </w:rPr>
        <w:t>:</w:t>
      </w:r>
      <w:r w:rsidR="00950999" w:rsidRPr="004D19BC">
        <w:rPr>
          <w:rFonts w:ascii="Times New Roman" w:hAnsi="Times New Roman" w:cs="Times New Roman"/>
          <w:b/>
          <w:bCs/>
          <w:smallCaps/>
        </w:rPr>
        <w:t xml:space="preserve"> Modalità di trasmissione dell</w:t>
      </w:r>
      <w:r w:rsidRPr="004D19BC">
        <w:rPr>
          <w:rFonts w:ascii="Times New Roman" w:hAnsi="Times New Roman" w:cs="Times New Roman"/>
          <w:b/>
          <w:bCs/>
          <w:smallCaps/>
        </w:rPr>
        <w:t>a</w:t>
      </w:r>
      <w:r w:rsidR="00950999" w:rsidRPr="004D19BC">
        <w:rPr>
          <w:rFonts w:ascii="Times New Roman" w:hAnsi="Times New Roman" w:cs="Times New Roman"/>
          <w:b/>
          <w:bCs/>
          <w:smallCaps/>
        </w:rPr>
        <w:t xml:space="preserve"> segnalazion</w:t>
      </w:r>
      <w:r w:rsidRPr="004D19BC">
        <w:rPr>
          <w:rFonts w:ascii="Times New Roman" w:hAnsi="Times New Roman" w:cs="Times New Roman"/>
          <w:b/>
          <w:bCs/>
          <w:smallCaps/>
        </w:rPr>
        <w:t>e</w:t>
      </w:r>
      <w:r w:rsidR="00F973E6" w:rsidRPr="004D19BC">
        <w:rPr>
          <w:rFonts w:ascii="Times New Roman" w:hAnsi="Times New Roman" w:cs="Times New Roman"/>
          <w:b/>
          <w:bCs/>
          <w:smallCaps/>
        </w:rPr>
        <w:t>.</w:t>
      </w:r>
    </w:p>
    <w:p w14:paraId="1201DB69" w14:textId="5526074D" w:rsidR="00950999" w:rsidRPr="00776CE2" w:rsidRDefault="003E1EB4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950999" w:rsidRPr="00776CE2">
        <w:rPr>
          <w:rFonts w:ascii="Times New Roman" w:hAnsi="Times New Roman" w:cs="Times New Roman"/>
        </w:rPr>
        <w:t>L</w:t>
      </w:r>
      <w:r w:rsidR="00560F7B">
        <w:rPr>
          <w:rFonts w:ascii="Times New Roman" w:hAnsi="Times New Roman" w:cs="Times New Roman"/>
        </w:rPr>
        <w:t>a</w:t>
      </w:r>
      <w:r w:rsidR="00950999" w:rsidRPr="00776CE2">
        <w:rPr>
          <w:rFonts w:ascii="Times New Roman" w:hAnsi="Times New Roman" w:cs="Times New Roman"/>
        </w:rPr>
        <w:t xml:space="preserve"> </w:t>
      </w:r>
      <w:r w:rsidR="00560F7B">
        <w:rPr>
          <w:rFonts w:ascii="Times New Roman" w:hAnsi="Times New Roman" w:cs="Times New Roman"/>
        </w:rPr>
        <w:t>“S</w:t>
      </w:r>
      <w:r w:rsidR="00950999" w:rsidRPr="00776CE2">
        <w:rPr>
          <w:rFonts w:ascii="Times New Roman" w:hAnsi="Times New Roman" w:cs="Times New Roman"/>
        </w:rPr>
        <w:t>egnalazion</w:t>
      </w:r>
      <w:r w:rsidR="00560F7B">
        <w:rPr>
          <w:rFonts w:ascii="Times New Roman" w:hAnsi="Times New Roman" w:cs="Times New Roman"/>
        </w:rPr>
        <w:t>e”</w:t>
      </w:r>
      <w:r w:rsidR="00950999" w:rsidRPr="00776CE2">
        <w:rPr>
          <w:rFonts w:ascii="Times New Roman" w:hAnsi="Times New Roman" w:cs="Times New Roman"/>
        </w:rPr>
        <w:t xml:space="preserve"> </w:t>
      </w:r>
      <w:r w:rsidR="00560F7B">
        <w:rPr>
          <w:rFonts w:ascii="Times New Roman" w:hAnsi="Times New Roman" w:cs="Times New Roman"/>
        </w:rPr>
        <w:t>può</w:t>
      </w:r>
      <w:r w:rsidR="00950999" w:rsidRPr="00776CE2">
        <w:rPr>
          <w:rFonts w:ascii="Times New Roman" w:hAnsi="Times New Roman" w:cs="Times New Roman"/>
        </w:rPr>
        <w:t xml:space="preserve"> essere </w:t>
      </w:r>
      <w:r w:rsidR="00A132CB">
        <w:rPr>
          <w:rFonts w:ascii="Times New Roman" w:hAnsi="Times New Roman" w:cs="Times New Roman"/>
        </w:rPr>
        <w:t>effettuata</w:t>
      </w:r>
      <w:r w:rsidR="00950999" w:rsidRPr="00776CE2">
        <w:rPr>
          <w:rFonts w:ascii="Times New Roman" w:hAnsi="Times New Roman" w:cs="Times New Roman"/>
        </w:rPr>
        <w:t xml:space="preserve"> attraverso i seguenti canali:</w:t>
      </w:r>
    </w:p>
    <w:p w14:paraId="153C1E3F" w14:textId="5A686B87" w:rsidR="00950999" w:rsidRPr="005A2B1A" w:rsidRDefault="00950999" w:rsidP="005A2B1A">
      <w:pPr>
        <w:pStyle w:val="Paragrafoelenco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Canale interno</w:t>
      </w:r>
      <w:r w:rsidR="00820442" w:rsidRPr="005A2B1A">
        <w:rPr>
          <w:rFonts w:ascii="Times New Roman" w:hAnsi="Times New Roman" w:cs="Times New Roman"/>
        </w:rPr>
        <w:t xml:space="preserve"> (anche “Segnalazione Interna”</w:t>
      </w:r>
      <w:r w:rsidR="00FD3138" w:rsidRPr="005A2B1A">
        <w:rPr>
          <w:rFonts w:ascii="Times New Roman" w:hAnsi="Times New Roman" w:cs="Times New Roman"/>
        </w:rPr>
        <w:t>)</w:t>
      </w:r>
      <w:r w:rsidRPr="005A2B1A">
        <w:rPr>
          <w:rFonts w:ascii="Times New Roman" w:hAnsi="Times New Roman" w:cs="Times New Roman"/>
        </w:rPr>
        <w:t>;</w:t>
      </w:r>
    </w:p>
    <w:p w14:paraId="3E610B90" w14:textId="72F1FAEC" w:rsidR="00950999" w:rsidRPr="005A2B1A" w:rsidRDefault="00950999" w:rsidP="005A2B1A">
      <w:pPr>
        <w:pStyle w:val="Paragrafoelenco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Canale esterno (</w:t>
      </w:r>
      <w:r w:rsidR="0053565B" w:rsidRPr="005A2B1A">
        <w:rPr>
          <w:rFonts w:ascii="Times New Roman" w:hAnsi="Times New Roman" w:cs="Times New Roman"/>
        </w:rPr>
        <w:t>anche “Segnalazione esterna”</w:t>
      </w:r>
      <w:r w:rsidRPr="005A2B1A">
        <w:rPr>
          <w:rFonts w:ascii="Times New Roman" w:hAnsi="Times New Roman" w:cs="Times New Roman"/>
        </w:rPr>
        <w:t>);</w:t>
      </w:r>
    </w:p>
    <w:p w14:paraId="2C056164" w14:textId="6CBB0212" w:rsidR="00950999" w:rsidRPr="005A2B1A" w:rsidRDefault="00950999" w:rsidP="005A2B1A">
      <w:pPr>
        <w:pStyle w:val="Paragrafoelenco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Divulgazion</w:t>
      </w:r>
      <w:r w:rsidR="00680828">
        <w:rPr>
          <w:rFonts w:ascii="Times New Roman" w:hAnsi="Times New Roman" w:cs="Times New Roman"/>
        </w:rPr>
        <w:t>e</w:t>
      </w:r>
      <w:r w:rsidRPr="005A2B1A">
        <w:rPr>
          <w:rFonts w:ascii="Times New Roman" w:hAnsi="Times New Roman" w:cs="Times New Roman"/>
        </w:rPr>
        <w:t xml:space="preserve"> pubblic</w:t>
      </w:r>
      <w:r w:rsidR="00680828">
        <w:rPr>
          <w:rFonts w:ascii="Times New Roman" w:hAnsi="Times New Roman" w:cs="Times New Roman"/>
        </w:rPr>
        <w:t>a</w:t>
      </w:r>
      <w:r w:rsidRPr="005A2B1A">
        <w:rPr>
          <w:rFonts w:ascii="Times New Roman" w:hAnsi="Times New Roman" w:cs="Times New Roman"/>
        </w:rPr>
        <w:t>;</w:t>
      </w:r>
    </w:p>
    <w:p w14:paraId="1A282E05" w14:textId="5D4B6CE4" w:rsidR="00950999" w:rsidRPr="005A2B1A" w:rsidRDefault="00950999" w:rsidP="005A2B1A">
      <w:pPr>
        <w:pStyle w:val="Paragrafoelenco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2B1A">
        <w:rPr>
          <w:rFonts w:ascii="Times New Roman" w:hAnsi="Times New Roman" w:cs="Times New Roman"/>
        </w:rPr>
        <w:t>Denuncia all’autorità giudiziaria o contabile.</w:t>
      </w:r>
    </w:p>
    <w:p w14:paraId="51B8EF06" w14:textId="77777777" w:rsidR="004A19F0" w:rsidRDefault="004A19F0" w:rsidP="00FC30BF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smallCaps/>
        </w:rPr>
      </w:pPr>
    </w:p>
    <w:p w14:paraId="3C81ECD7" w14:textId="284DF4E6" w:rsidR="003364B2" w:rsidRPr="00E8477A" w:rsidRDefault="00FC30BF" w:rsidP="00FC30BF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smallCaps/>
        </w:rPr>
      </w:pPr>
      <w:r w:rsidRPr="00E8477A">
        <w:rPr>
          <w:rFonts w:ascii="Times New Roman" w:eastAsiaTheme="majorEastAsia" w:hAnsi="Times New Roman" w:cs="Times New Roman"/>
          <w:b/>
          <w:smallCaps/>
        </w:rPr>
        <w:t xml:space="preserve">ART. </w:t>
      </w:r>
      <w:r w:rsidR="00A132CB">
        <w:rPr>
          <w:rFonts w:ascii="Times New Roman" w:eastAsiaTheme="majorEastAsia" w:hAnsi="Times New Roman" w:cs="Times New Roman"/>
          <w:b/>
          <w:smallCaps/>
        </w:rPr>
        <w:t>6</w:t>
      </w:r>
      <w:r w:rsidR="00F973E6" w:rsidRPr="00E8477A">
        <w:rPr>
          <w:rFonts w:ascii="Times New Roman" w:eastAsiaTheme="majorEastAsia" w:hAnsi="Times New Roman" w:cs="Times New Roman"/>
          <w:b/>
          <w:smallCaps/>
        </w:rPr>
        <w:t>:</w:t>
      </w:r>
      <w:r w:rsidRPr="00E8477A">
        <w:rPr>
          <w:rFonts w:ascii="Times New Roman" w:eastAsiaTheme="majorEastAsia" w:hAnsi="Times New Roman" w:cs="Times New Roman"/>
          <w:b/>
          <w:smallCaps/>
        </w:rPr>
        <w:t xml:space="preserve"> </w:t>
      </w:r>
      <w:r w:rsidR="003364B2" w:rsidRPr="00E8477A">
        <w:rPr>
          <w:rFonts w:ascii="Times New Roman" w:eastAsiaTheme="majorEastAsia" w:hAnsi="Times New Roman" w:cs="Times New Roman"/>
          <w:b/>
          <w:smallCaps/>
        </w:rPr>
        <w:t>Contenuto minimo della “Segnalazione” e segnalazion</w:t>
      </w:r>
      <w:r w:rsidR="00F973E6" w:rsidRPr="00E8477A">
        <w:rPr>
          <w:rFonts w:ascii="Times New Roman" w:eastAsiaTheme="majorEastAsia" w:hAnsi="Times New Roman" w:cs="Times New Roman"/>
          <w:b/>
          <w:smallCaps/>
        </w:rPr>
        <w:t>e</w:t>
      </w:r>
      <w:r w:rsidR="003364B2" w:rsidRPr="00E8477A">
        <w:rPr>
          <w:rFonts w:ascii="Times New Roman" w:eastAsiaTheme="majorEastAsia" w:hAnsi="Times New Roman" w:cs="Times New Roman"/>
          <w:b/>
          <w:smallCaps/>
        </w:rPr>
        <w:t xml:space="preserve"> anonim</w:t>
      </w:r>
      <w:r w:rsidR="00F973E6" w:rsidRPr="00E8477A">
        <w:rPr>
          <w:rFonts w:ascii="Times New Roman" w:eastAsiaTheme="majorEastAsia" w:hAnsi="Times New Roman" w:cs="Times New Roman"/>
          <w:b/>
          <w:smallCaps/>
        </w:rPr>
        <w:t>a</w:t>
      </w:r>
      <w:r w:rsidR="003364B2" w:rsidRPr="00E8477A">
        <w:rPr>
          <w:rFonts w:ascii="Times New Roman" w:eastAsiaTheme="majorEastAsia" w:hAnsi="Times New Roman" w:cs="Times New Roman"/>
          <w:b/>
          <w:smallCaps/>
        </w:rPr>
        <w:t>.</w:t>
      </w:r>
    </w:p>
    <w:p w14:paraId="7692869C" w14:textId="4A47EF78" w:rsidR="003364B2" w:rsidRDefault="003364B2" w:rsidP="00FC30BF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525830">
        <w:rPr>
          <w:rFonts w:ascii="Times New Roman" w:eastAsiaTheme="majorEastAsia" w:hAnsi="Times New Roman" w:cs="Times New Roman"/>
          <w:b/>
        </w:rPr>
        <w:t>1.</w:t>
      </w:r>
      <w:r>
        <w:rPr>
          <w:rFonts w:ascii="Times New Roman" w:eastAsiaTheme="majorEastAsia" w:hAnsi="Times New Roman" w:cs="Times New Roman"/>
          <w:bCs/>
        </w:rPr>
        <w:t xml:space="preserve"> La “Segnalazione” deve obbligatoriamente indicare, oltre alle informazioni di cui al successivo Capo II:</w:t>
      </w:r>
    </w:p>
    <w:p w14:paraId="042E6346" w14:textId="79A6E7B4" w:rsidR="003364B2" w:rsidRPr="005A2B1A" w:rsidRDefault="003364B2" w:rsidP="005A2B1A">
      <w:pPr>
        <w:pStyle w:val="Paragrafoelenco"/>
        <w:numPr>
          <w:ilvl w:val="0"/>
          <w:numId w:val="2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le circostanze di tempo e di luogo in cui si è verificato il fatto oggetto della </w:t>
      </w:r>
      <w:r w:rsidR="006E1BE7" w:rsidRPr="005A2B1A">
        <w:rPr>
          <w:rFonts w:ascii="Times New Roman" w:eastAsiaTheme="majorEastAsia" w:hAnsi="Times New Roman" w:cs="Times New Roman"/>
          <w:bCs/>
        </w:rPr>
        <w:t>“S</w:t>
      </w:r>
      <w:r w:rsidRPr="005A2B1A">
        <w:rPr>
          <w:rFonts w:ascii="Times New Roman" w:eastAsiaTheme="majorEastAsia" w:hAnsi="Times New Roman" w:cs="Times New Roman"/>
          <w:bCs/>
        </w:rPr>
        <w:t>egnalazione</w:t>
      </w:r>
      <w:r w:rsidR="006E1BE7" w:rsidRPr="005A2B1A">
        <w:rPr>
          <w:rFonts w:ascii="Times New Roman" w:eastAsiaTheme="majorEastAsia" w:hAnsi="Times New Roman" w:cs="Times New Roman"/>
          <w:bCs/>
        </w:rPr>
        <w:t>”</w:t>
      </w:r>
      <w:r w:rsidRPr="005A2B1A">
        <w:rPr>
          <w:rFonts w:ascii="Times New Roman" w:eastAsiaTheme="majorEastAsia" w:hAnsi="Times New Roman" w:cs="Times New Roman"/>
          <w:bCs/>
        </w:rPr>
        <w:t>;</w:t>
      </w:r>
    </w:p>
    <w:p w14:paraId="56D113DA" w14:textId="7AF686D4" w:rsidR="003364B2" w:rsidRPr="005A2B1A" w:rsidRDefault="003364B2" w:rsidP="005A2B1A">
      <w:pPr>
        <w:pStyle w:val="Paragrafoelenco"/>
        <w:numPr>
          <w:ilvl w:val="0"/>
          <w:numId w:val="2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la descrizione del fatto;</w:t>
      </w:r>
    </w:p>
    <w:p w14:paraId="31453F5A" w14:textId="2417340F" w:rsidR="003364B2" w:rsidRPr="005A2B1A" w:rsidRDefault="003364B2" w:rsidP="005A2B1A">
      <w:pPr>
        <w:pStyle w:val="Paragrafoelenco"/>
        <w:numPr>
          <w:ilvl w:val="0"/>
          <w:numId w:val="2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le generalità o altri elementi che consentano di identificare il soggetto cui attribuire i fatti segnalati;</w:t>
      </w:r>
    </w:p>
    <w:p w14:paraId="2889A8E0" w14:textId="6D3F9B95" w:rsidR="003364B2" w:rsidRPr="005A2B1A" w:rsidRDefault="003364B2" w:rsidP="005A2B1A">
      <w:pPr>
        <w:pStyle w:val="Paragrafoelenco"/>
        <w:numPr>
          <w:ilvl w:val="0"/>
          <w:numId w:val="2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le generalità che consentono di identificare il “Segnalante”</w:t>
      </w:r>
      <w:r w:rsidR="000E11E9" w:rsidRPr="005A2B1A">
        <w:rPr>
          <w:rFonts w:ascii="Times New Roman" w:eastAsiaTheme="majorEastAsia" w:hAnsi="Times New Roman" w:cs="Times New Roman"/>
          <w:bCs/>
        </w:rPr>
        <w:t>.</w:t>
      </w:r>
    </w:p>
    <w:p w14:paraId="5B0A28D8" w14:textId="7C83BF24" w:rsidR="000E11E9" w:rsidRDefault="000E11E9" w:rsidP="003364B2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350488">
        <w:rPr>
          <w:rFonts w:ascii="Times New Roman" w:eastAsiaTheme="majorEastAsia" w:hAnsi="Times New Roman" w:cs="Times New Roman"/>
          <w:b/>
        </w:rPr>
        <w:t>2.</w:t>
      </w:r>
      <w:r>
        <w:rPr>
          <w:rFonts w:ascii="Times New Roman" w:eastAsiaTheme="majorEastAsia" w:hAnsi="Times New Roman" w:cs="Times New Roman"/>
          <w:bCs/>
        </w:rPr>
        <w:t xml:space="preserve"> La “Segnalazione” può contenere documenti, di qualsiasi tipo, natura e formato in grado di fornire elementi di fondatezza dei fatti oggetto di segnalazione e/o in grado di individuare gli altri soggetti potenzialmente a conoscenza dei fatti.</w:t>
      </w:r>
    </w:p>
    <w:p w14:paraId="7CAEFC9F" w14:textId="2A6B1721" w:rsidR="000E11E9" w:rsidRDefault="00036ED2" w:rsidP="003364B2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</w:rPr>
      </w:pPr>
      <w:r w:rsidRPr="00E04DB7">
        <w:rPr>
          <w:rFonts w:ascii="Times New Roman" w:eastAsiaTheme="majorEastAsia" w:hAnsi="Times New Roman" w:cs="Times New Roman"/>
          <w:b/>
        </w:rPr>
        <w:t>3</w:t>
      </w:r>
      <w:r w:rsidR="000E11E9" w:rsidRPr="00E04DB7">
        <w:rPr>
          <w:rFonts w:ascii="Times New Roman" w:eastAsiaTheme="majorEastAsia" w:hAnsi="Times New Roman" w:cs="Times New Roman"/>
          <w:b/>
        </w:rPr>
        <w:t>.</w:t>
      </w:r>
      <w:r w:rsidR="000E11E9" w:rsidRPr="00E04DB7">
        <w:rPr>
          <w:rFonts w:ascii="Times New Roman" w:eastAsiaTheme="majorEastAsia" w:hAnsi="Times New Roman" w:cs="Times New Roman"/>
          <w:bCs/>
        </w:rPr>
        <w:t xml:space="preserve"> La omessa indicazione delle informazioni di cui al comma </w:t>
      </w:r>
      <w:bookmarkStart w:id="2" w:name="_Hlk137541380"/>
      <w:r w:rsidR="000E11E9" w:rsidRPr="00E04DB7">
        <w:rPr>
          <w:rFonts w:ascii="Times New Roman" w:eastAsiaTheme="majorEastAsia" w:hAnsi="Times New Roman" w:cs="Times New Roman"/>
          <w:bCs/>
        </w:rPr>
        <w:t>1 consente la definizione del procedimento in forma semplificata ai sensi e per gli effetti del successivo art.</w:t>
      </w:r>
      <w:r w:rsidR="009A1104" w:rsidRPr="00E04DB7">
        <w:rPr>
          <w:rFonts w:ascii="Times New Roman" w:eastAsiaTheme="majorEastAsia" w:hAnsi="Times New Roman" w:cs="Times New Roman"/>
          <w:b/>
        </w:rPr>
        <w:t xml:space="preserve"> </w:t>
      </w:r>
      <w:r w:rsidR="009A1104" w:rsidRPr="00E04DB7">
        <w:rPr>
          <w:rFonts w:ascii="Times New Roman" w:eastAsiaTheme="majorEastAsia" w:hAnsi="Times New Roman" w:cs="Times New Roman"/>
          <w:bCs/>
        </w:rPr>
        <w:t>14 comma 1</w:t>
      </w:r>
      <w:bookmarkEnd w:id="2"/>
      <w:r w:rsidR="00E04DB7">
        <w:rPr>
          <w:rFonts w:ascii="Times New Roman" w:eastAsiaTheme="majorEastAsia" w:hAnsi="Times New Roman" w:cs="Times New Roman"/>
          <w:bCs/>
        </w:rPr>
        <w:t xml:space="preserve"> del “Regolamento”.</w:t>
      </w:r>
    </w:p>
    <w:p w14:paraId="58B75107" w14:textId="53516BE6" w:rsidR="00680828" w:rsidRPr="00E04DB7" w:rsidRDefault="00036ED2" w:rsidP="003364B2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DD2523">
        <w:rPr>
          <w:rFonts w:ascii="Times New Roman" w:eastAsiaTheme="majorEastAsia" w:hAnsi="Times New Roman" w:cs="Times New Roman"/>
          <w:b/>
        </w:rPr>
        <w:t>4</w:t>
      </w:r>
      <w:r w:rsidR="000E11E9" w:rsidRPr="00DD2523">
        <w:rPr>
          <w:rFonts w:ascii="Times New Roman" w:eastAsiaTheme="majorEastAsia" w:hAnsi="Times New Roman" w:cs="Times New Roman"/>
          <w:b/>
        </w:rPr>
        <w:t>.</w:t>
      </w:r>
      <w:r w:rsidR="000E11E9">
        <w:rPr>
          <w:rFonts w:ascii="Times New Roman" w:eastAsiaTheme="majorEastAsia" w:hAnsi="Times New Roman" w:cs="Times New Roman"/>
          <w:bCs/>
        </w:rPr>
        <w:t xml:space="preserve"> La “Segnalazione” da cui non è possibile ricavare l’identità del segnalante è considerata anonima, ed è equiparata ad una segnalazione ordinaria solo ed esclusivamente se debitamente e meticolosamente circostanziata. </w:t>
      </w:r>
      <w:r w:rsidR="000E11E9" w:rsidRPr="00E04DB7">
        <w:rPr>
          <w:rFonts w:ascii="Times New Roman" w:eastAsiaTheme="majorEastAsia" w:hAnsi="Times New Roman" w:cs="Times New Roman"/>
          <w:bCs/>
        </w:rPr>
        <w:t xml:space="preserve">In caso contrario consente la definizione del procedimento in forma semplificata ai sensi e per gli effetti del successivo art. </w:t>
      </w:r>
      <w:r w:rsidR="009A1104" w:rsidRPr="00E04DB7">
        <w:rPr>
          <w:rFonts w:ascii="Times New Roman" w:eastAsiaTheme="majorEastAsia" w:hAnsi="Times New Roman" w:cs="Times New Roman"/>
          <w:bCs/>
        </w:rPr>
        <w:t>14 comma 2</w:t>
      </w:r>
      <w:r w:rsidR="00E04DB7">
        <w:rPr>
          <w:rFonts w:ascii="Times New Roman" w:eastAsiaTheme="majorEastAsia" w:hAnsi="Times New Roman" w:cs="Times New Roman"/>
          <w:bCs/>
        </w:rPr>
        <w:t xml:space="preserve"> del “Regolamento</w:t>
      </w:r>
      <w:proofErr w:type="gramStart"/>
      <w:r w:rsidR="00E04DB7">
        <w:rPr>
          <w:rFonts w:ascii="Times New Roman" w:eastAsiaTheme="majorEastAsia" w:hAnsi="Times New Roman" w:cs="Times New Roman"/>
          <w:bCs/>
        </w:rPr>
        <w:t>”</w:t>
      </w:r>
      <w:r w:rsidR="009A1104" w:rsidRPr="00E04DB7">
        <w:rPr>
          <w:rFonts w:ascii="Times New Roman" w:eastAsiaTheme="majorEastAsia" w:hAnsi="Times New Roman" w:cs="Times New Roman"/>
          <w:bCs/>
        </w:rPr>
        <w:t xml:space="preserve"> </w:t>
      </w:r>
      <w:r w:rsidR="000E11E9" w:rsidRPr="00E04DB7">
        <w:rPr>
          <w:rFonts w:ascii="Times New Roman" w:eastAsiaTheme="majorEastAsia" w:hAnsi="Times New Roman" w:cs="Times New Roman"/>
          <w:bCs/>
        </w:rPr>
        <w:t>.</w:t>
      </w:r>
      <w:proofErr w:type="gramEnd"/>
    </w:p>
    <w:p w14:paraId="33B70977" w14:textId="77777777" w:rsidR="00A50E46" w:rsidRDefault="00A50E46" w:rsidP="00F32BF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3" w:name="_Hlk136417029"/>
    </w:p>
    <w:p w14:paraId="573B31A6" w14:textId="5F5AA69F" w:rsidR="00F32BF2" w:rsidRPr="00F32BF2" w:rsidRDefault="00F32BF2" w:rsidP="00F32BF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32BF2">
        <w:rPr>
          <w:rFonts w:ascii="Times New Roman" w:hAnsi="Times New Roman" w:cs="Times New Roman"/>
          <w:b/>
          <w:bCs/>
        </w:rPr>
        <w:t xml:space="preserve">Capo II - </w:t>
      </w:r>
      <w:bookmarkEnd w:id="3"/>
      <w:r w:rsidRPr="00F32BF2">
        <w:rPr>
          <w:rFonts w:ascii="Times New Roman" w:hAnsi="Times New Roman" w:cs="Times New Roman"/>
          <w:b/>
          <w:bCs/>
        </w:rPr>
        <w:t xml:space="preserve">Segnalazione interna </w:t>
      </w:r>
    </w:p>
    <w:p w14:paraId="67EC6C4C" w14:textId="77777777" w:rsidR="00A50E46" w:rsidRDefault="00A50E46" w:rsidP="00686602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</w:p>
    <w:p w14:paraId="771F28F2" w14:textId="11D30827" w:rsidR="00686602" w:rsidRPr="004D19BC" w:rsidRDefault="00686602" w:rsidP="00686602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4D19BC">
        <w:rPr>
          <w:rFonts w:ascii="Times New Roman" w:hAnsi="Times New Roman" w:cs="Times New Roman"/>
          <w:b/>
          <w:bCs/>
          <w:smallCaps/>
        </w:rPr>
        <w:lastRenderedPageBreak/>
        <w:t xml:space="preserve">ART. </w:t>
      </w:r>
      <w:r w:rsidR="00CF5147">
        <w:rPr>
          <w:rFonts w:ascii="Times New Roman" w:hAnsi="Times New Roman" w:cs="Times New Roman"/>
          <w:b/>
          <w:bCs/>
          <w:smallCaps/>
        </w:rPr>
        <w:t>7</w:t>
      </w:r>
      <w:r w:rsidRPr="004D19BC">
        <w:rPr>
          <w:rFonts w:ascii="Times New Roman" w:hAnsi="Times New Roman" w:cs="Times New Roman"/>
          <w:b/>
          <w:bCs/>
          <w:smallCaps/>
        </w:rPr>
        <w:t>: Canale</w:t>
      </w:r>
      <w:r>
        <w:rPr>
          <w:rFonts w:ascii="Times New Roman" w:hAnsi="Times New Roman" w:cs="Times New Roman"/>
          <w:b/>
          <w:bCs/>
          <w:smallCaps/>
        </w:rPr>
        <w:t xml:space="preserve"> di segnalazione</w:t>
      </w:r>
      <w:r w:rsidRPr="004D19BC">
        <w:rPr>
          <w:rFonts w:ascii="Times New Roman" w:hAnsi="Times New Roman" w:cs="Times New Roman"/>
          <w:b/>
          <w:bCs/>
          <w:smallCaps/>
        </w:rPr>
        <w:t xml:space="preserve"> interno.</w:t>
      </w:r>
    </w:p>
    <w:p w14:paraId="48757AA2" w14:textId="00931A94" w:rsidR="00686602" w:rsidRPr="00776CE2" w:rsidRDefault="00CF5147" w:rsidP="006866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686602" w:rsidRPr="00AF79BF">
        <w:rPr>
          <w:rFonts w:ascii="Times New Roman" w:hAnsi="Times New Roman" w:cs="Times New Roman"/>
          <w:b/>
          <w:bCs/>
        </w:rPr>
        <w:t>.</w:t>
      </w:r>
      <w:r w:rsidR="00686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canale di segnalazione interno è gestito</w:t>
      </w:r>
      <w:r w:rsidR="00686602">
        <w:rPr>
          <w:rFonts w:ascii="Times New Roman" w:hAnsi="Times New Roman" w:cs="Times New Roman"/>
        </w:rPr>
        <w:t xml:space="preserve"> dal “RPCT”.</w:t>
      </w:r>
    </w:p>
    <w:p w14:paraId="0172D15E" w14:textId="32D43A4B" w:rsidR="00686602" w:rsidRPr="00776CE2" w:rsidRDefault="00CF5147" w:rsidP="006866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686602">
        <w:rPr>
          <w:rFonts w:ascii="Times New Roman" w:hAnsi="Times New Roman" w:cs="Times New Roman"/>
          <w:b/>
          <w:bCs/>
        </w:rPr>
        <w:t xml:space="preserve">. </w:t>
      </w:r>
      <w:r w:rsidR="00686602" w:rsidRPr="00776CE2">
        <w:rPr>
          <w:rFonts w:ascii="Times New Roman" w:hAnsi="Times New Roman" w:cs="Times New Roman"/>
        </w:rPr>
        <w:t>L</w:t>
      </w:r>
      <w:r w:rsidR="00686602">
        <w:rPr>
          <w:rFonts w:ascii="Times New Roman" w:hAnsi="Times New Roman" w:cs="Times New Roman"/>
        </w:rPr>
        <w:t>a</w:t>
      </w:r>
      <w:r w:rsidR="00686602" w:rsidRPr="00776CE2">
        <w:rPr>
          <w:rFonts w:ascii="Times New Roman" w:hAnsi="Times New Roman" w:cs="Times New Roman"/>
        </w:rPr>
        <w:t xml:space="preserve"> </w:t>
      </w:r>
      <w:r w:rsidR="00686602">
        <w:rPr>
          <w:rFonts w:ascii="Times New Roman" w:hAnsi="Times New Roman" w:cs="Times New Roman"/>
        </w:rPr>
        <w:t>“S</w:t>
      </w:r>
      <w:r w:rsidR="00686602" w:rsidRPr="00776CE2">
        <w:rPr>
          <w:rFonts w:ascii="Times New Roman" w:hAnsi="Times New Roman" w:cs="Times New Roman"/>
        </w:rPr>
        <w:t>egnalazion</w:t>
      </w:r>
      <w:r w:rsidR="00686602">
        <w:rPr>
          <w:rFonts w:ascii="Times New Roman" w:hAnsi="Times New Roman" w:cs="Times New Roman"/>
        </w:rPr>
        <w:t>e</w:t>
      </w:r>
      <w:r w:rsidR="00686602" w:rsidRPr="00776CE2">
        <w:rPr>
          <w:rFonts w:ascii="Times New Roman" w:hAnsi="Times New Roman" w:cs="Times New Roman"/>
        </w:rPr>
        <w:t xml:space="preserve"> intern</w:t>
      </w:r>
      <w:r w:rsidR="00686602">
        <w:rPr>
          <w:rFonts w:ascii="Times New Roman" w:hAnsi="Times New Roman" w:cs="Times New Roman"/>
        </w:rPr>
        <w:t>a”</w:t>
      </w:r>
      <w:r w:rsidR="00686602" w:rsidRPr="00776CE2">
        <w:rPr>
          <w:rFonts w:ascii="Times New Roman" w:hAnsi="Times New Roman" w:cs="Times New Roman"/>
        </w:rPr>
        <w:t xml:space="preserve"> </w:t>
      </w:r>
      <w:r w:rsidR="00686602">
        <w:rPr>
          <w:rFonts w:ascii="Times New Roman" w:hAnsi="Times New Roman" w:cs="Times New Roman"/>
        </w:rPr>
        <w:t>è</w:t>
      </w:r>
      <w:r w:rsidR="00686602" w:rsidRPr="00776CE2">
        <w:rPr>
          <w:rFonts w:ascii="Times New Roman" w:hAnsi="Times New Roman" w:cs="Times New Roman"/>
        </w:rPr>
        <w:t xml:space="preserve"> effettuat</w:t>
      </w:r>
      <w:r w:rsidR="00686602">
        <w:rPr>
          <w:rFonts w:ascii="Times New Roman" w:hAnsi="Times New Roman" w:cs="Times New Roman"/>
        </w:rPr>
        <w:t xml:space="preserve">a </w:t>
      </w:r>
      <w:r w:rsidR="00686602" w:rsidRPr="00776CE2">
        <w:rPr>
          <w:rFonts w:ascii="Times New Roman" w:hAnsi="Times New Roman" w:cs="Times New Roman"/>
        </w:rPr>
        <w:t>in forma scritta, anche con modalità informatiche, oppure in forma orale</w:t>
      </w:r>
      <w:r w:rsidR="00686602">
        <w:rPr>
          <w:rFonts w:ascii="Times New Roman" w:hAnsi="Times New Roman" w:cs="Times New Roman"/>
        </w:rPr>
        <w:t>, dai soggetti di cui all’art. 2 del “Regolamento”</w:t>
      </w:r>
      <w:r w:rsidR="00686602" w:rsidRPr="00776CE2">
        <w:rPr>
          <w:rFonts w:ascii="Times New Roman" w:hAnsi="Times New Roman" w:cs="Times New Roman"/>
        </w:rPr>
        <w:t>.</w:t>
      </w:r>
    </w:p>
    <w:p w14:paraId="2B010715" w14:textId="5C6D3C63" w:rsidR="00A3306C" w:rsidRDefault="00467A3E" w:rsidP="006866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686602">
        <w:rPr>
          <w:rFonts w:ascii="Times New Roman" w:hAnsi="Times New Roman" w:cs="Times New Roman"/>
          <w:b/>
          <w:bCs/>
        </w:rPr>
        <w:t xml:space="preserve">. </w:t>
      </w:r>
      <w:r w:rsidRPr="00E04DB7">
        <w:rPr>
          <w:rFonts w:ascii="Times New Roman" w:hAnsi="Times New Roman" w:cs="Times New Roman"/>
        </w:rPr>
        <w:t>La tutela del trattamento dei dati personali di cui all’art</w:t>
      </w:r>
      <w:r w:rsidR="00A3306C" w:rsidRPr="00E04DB7">
        <w:rPr>
          <w:rFonts w:ascii="Times New Roman" w:hAnsi="Times New Roman" w:cs="Times New Roman"/>
        </w:rPr>
        <w:t>.</w:t>
      </w:r>
      <w:r w:rsidRPr="00E04DB7">
        <w:rPr>
          <w:rFonts w:ascii="Times New Roman" w:hAnsi="Times New Roman" w:cs="Times New Roman"/>
        </w:rPr>
        <w:t xml:space="preserve"> </w:t>
      </w:r>
      <w:r w:rsidR="009A1104" w:rsidRPr="00E04DB7">
        <w:rPr>
          <w:rFonts w:ascii="Times New Roman" w:hAnsi="Times New Roman" w:cs="Times New Roman"/>
        </w:rPr>
        <w:t xml:space="preserve">17 </w:t>
      </w:r>
      <w:r w:rsidR="00A3306C" w:rsidRPr="00E04DB7">
        <w:rPr>
          <w:rFonts w:ascii="Times New Roman" w:hAnsi="Times New Roman" w:cs="Times New Roman"/>
        </w:rPr>
        <w:t xml:space="preserve">del “Regolamento” </w:t>
      </w:r>
      <w:r w:rsidRPr="00E04DB7">
        <w:rPr>
          <w:rFonts w:ascii="Times New Roman" w:hAnsi="Times New Roman" w:cs="Times New Roman"/>
        </w:rPr>
        <w:t xml:space="preserve">e quella dell’obbligo di riservatezza di cui all’art. </w:t>
      </w:r>
      <w:proofErr w:type="gramStart"/>
      <w:r w:rsidR="009A1104" w:rsidRPr="00E04DB7">
        <w:rPr>
          <w:rFonts w:ascii="Times New Roman" w:hAnsi="Times New Roman" w:cs="Times New Roman"/>
        </w:rPr>
        <w:t xml:space="preserve">18 </w:t>
      </w:r>
      <w:r w:rsidR="00A3306C" w:rsidRPr="00E04DB7">
        <w:rPr>
          <w:rFonts w:ascii="Times New Roman" w:hAnsi="Times New Roman" w:cs="Times New Roman"/>
        </w:rPr>
        <w:t xml:space="preserve"> del</w:t>
      </w:r>
      <w:proofErr w:type="gramEnd"/>
      <w:r w:rsidR="00A3306C" w:rsidRPr="00E04DB7">
        <w:rPr>
          <w:rFonts w:ascii="Times New Roman" w:hAnsi="Times New Roman" w:cs="Times New Roman"/>
        </w:rPr>
        <w:t xml:space="preserve"> “Regolamento</w:t>
      </w:r>
      <w:r w:rsidR="00A3306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sono garantiti </w:t>
      </w:r>
      <w:r w:rsidR="006101CF">
        <w:rPr>
          <w:rFonts w:ascii="Times New Roman" w:hAnsi="Times New Roman" w:cs="Times New Roman"/>
        </w:rPr>
        <w:t>anche</w:t>
      </w:r>
      <w:r w:rsidR="00686602" w:rsidRPr="00776CE2">
        <w:rPr>
          <w:rFonts w:ascii="Times New Roman" w:hAnsi="Times New Roman" w:cs="Times New Roman"/>
        </w:rPr>
        <w:t xml:space="preserve"> tramite il ricorso a strumenti di crittografia</w:t>
      </w:r>
      <w:r w:rsidR="00EE76BA">
        <w:rPr>
          <w:rFonts w:ascii="Times New Roman" w:hAnsi="Times New Roman" w:cs="Times New Roman"/>
        </w:rPr>
        <w:t>, secondo le modalità indicate nei successivi articoli.</w:t>
      </w:r>
    </w:p>
    <w:p w14:paraId="414ECAA6" w14:textId="15EB519D" w:rsidR="00686602" w:rsidRDefault="00F96A09" w:rsidP="006866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686602">
        <w:rPr>
          <w:rFonts w:ascii="Times New Roman" w:hAnsi="Times New Roman" w:cs="Times New Roman"/>
          <w:b/>
          <w:bCs/>
        </w:rPr>
        <w:t xml:space="preserve">. </w:t>
      </w:r>
      <w:r w:rsidR="00686602">
        <w:rPr>
          <w:rFonts w:ascii="Times New Roman" w:hAnsi="Times New Roman" w:cs="Times New Roman"/>
        </w:rPr>
        <w:t>Chiunque</w:t>
      </w:r>
      <w:r w:rsidR="003379A2">
        <w:rPr>
          <w:rFonts w:ascii="Times New Roman" w:hAnsi="Times New Roman" w:cs="Times New Roman"/>
        </w:rPr>
        <w:t>,</w:t>
      </w:r>
      <w:r w:rsidR="00686602">
        <w:rPr>
          <w:rFonts w:ascii="Times New Roman" w:hAnsi="Times New Roman" w:cs="Times New Roman"/>
        </w:rPr>
        <w:t xml:space="preserve"> </w:t>
      </w:r>
      <w:r w:rsidR="00686602" w:rsidRPr="00606821">
        <w:rPr>
          <w:rFonts w:ascii="Times New Roman" w:hAnsi="Times New Roman" w:cs="Times New Roman"/>
        </w:rPr>
        <w:t xml:space="preserve">indipendentemente dalla tipologia contrattuale, svolge un'attività lavorativa nell'ambito dell'organizzazione </w:t>
      </w:r>
      <w:r w:rsidR="00E04DB7">
        <w:rPr>
          <w:rFonts w:ascii="Times New Roman" w:hAnsi="Times New Roman" w:cs="Times New Roman"/>
        </w:rPr>
        <w:t>della “Società”</w:t>
      </w:r>
      <w:r w:rsidR="00686602" w:rsidRPr="00606821">
        <w:rPr>
          <w:rFonts w:ascii="Times New Roman" w:hAnsi="Times New Roman" w:cs="Times New Roman"/>
        </w:rPr>
        <w:t>, con o senza retribuzione, anche al solo fine di apprendere un mestiere, un'arte o una professione</w:t>
      </w:r>
      <w:r w:rsidR="00686602">
        <w:rPr>
          <w:rFonts w:ascii="Times New Roman" w:hAnsi="Times New Roman" w:cs="Times New Roman"/>
        </w:rPr>
        <w:t xml:space="preserve"> riceva una “Segnalazione” è tenuto a trasmetterla, entro e non oltre 7 giorni dal suo ricevimento, al RPCT, </w:t>
      </w:r>
      <w:r w:rsidR="00686602" w:rsidRPr="003379A2">
        <w:rPr>
          <w:rFonts w:ascii="Times New Roman" w:hAnsi="Times New Roman" w:cs="Times New Roman"/>
        </w:rPr>
        <w:t>dando contestuale notizia della trasmissione al “Segnalante</w:t>
      </w:r>
      <w:r w:rsidR="00686602">
        <w:rPr>
          <w:rFonts w:ascii="Times New Roman" w:hAnsi="Times New Roman" w:cs="Times New Roman"/>
        </w:rPr>
        <w:t>”.</w:t>
      </w:r>
    </w:p>
    <w:p w14:paraId="06C10BC7" w14:textId="2EC3E6C4" w:rsidR="00686602" w:rsidRDefault="00CA0D14" w:rsidP="006866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686602">
        <w:rPr>
          <w:rFonts w:ascii="Times New Roman" w:hAnsi="Times New Roman" w:cs="Times New Roman"/>
          <w:b/>
          <w:bCs/>
        </w:rPr>
        <w:t xml:space="preserve">. </w:t>
      </w:r>
      <w:r w:rsidR="00686602">
        <w:rPr>
          <w:rFonts w:ascii="Times New Roman" w:hAnsi="Times New Roman" w:cs="Times New Roman"/>
        </w:rPr>
        <w:t xml:space="preserve">La violazione della disposizione di cui al comma </w:t>
      </w:r>
      <w:r>
        <w:rPr>
          <w:rFonts w:ascii="Times New Roman" w:hAnsi="Times New Roman" w:cs="Times New Roman"/>
        </w:rPr>
        <w:t>4</w:t>
      </w:r>
      <w:r w:rsidR="00686602">
        <w:rPr>
          <w:rFonts w:ascii="Times New Roman" w:hAnsi="Times New Roman" w:cs="Times New Roman"/>
        </w:rPr>
        <w:t xml:space="preserve"> da parte del dipendente </w:t>
      </w:r>
      <w:r w:rsidR="00E04DB7">
        <w:rPr>
          <w:rFonts w:ascii="Times New Roman" w:hAnsi="Times New Roman" w:cs="Times New Roman"/>
        </w:rPr>
        <w:t xml:space="preserve">della “Società” </w:t>
      </w:r>
      <w:r w:rsidR="00686602">
        <w:rPr>
          <w:rFonts w:ascii="Times New Roman" w:hAnsi="Times New Roman" w:cs="Times New Roman"/>
        </w:rPr>
        <w:t xml:space="preserve">costituisce illecito disciplinare, mentre la suddetta violazione da parte di chi non è dipendente </w:t>
      </w:r>
      <w:r w:rsidR="00E04DB7">
        <w:rPr>
          <w:rFonts w:ascii="Times New Roman" w:hAnsi="Times New Roman" w:cs="Times New Roman"/>
        </w:rPr>
        <w:t>della “</w:t>
      </w:r>
      <w:proofErr w:type="gramStart"/>
      <w:r w:rsidR="00E04DB7">
        <w:rPr>
          <w:rFonts w:ascii="Times New Roman" w:hAnsi="Times New Roman" w:cs="Times New Roman"/>
        </w:rPr>
        <w:t xml:space="preserve">Società” </w:t>
      </w:r>
      <w:r w:rsidR="00686602">
        <w:rPr>
          <w:rFonts w:ascii="Times New Roman" w:hAnsi="Times New Roman" w:cs="Times New Roman"/>
        </w:rPr>
        <w:t xml:space="preserve"> può</w:t>
      </w:r>
      <w:proofErr w:type="gramEnd"/>
      <w:r w:rsidR="00686602">
        <w:rPr>
          <w:rFonts w:ascii="Times New Roman" w:hAnsi="Times New Roman" w:cs="Times New Roman"/>
        </w:rPr>
        <w:t xml:space="preserve"> essere valutata ai fini del corretto adempimento delle prestazioni relative all’attività lavorativa.</w:t>
      </w:r>
    </w:p>
    <w:p w14:paraId="37FE3B66" w14:textId="77777777" w:rsidR="003379A2" w:rsidRDefault="003379A2" w:rsidP="00FF37EF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</w:p>
    <w:p w14:paraId="12F188DE" w14:textId="25AF2511" w:rsidR="00950999" w:rsidRPr="00057505" w:rsidRDefault="00F973E6" w:rsidP="00FF37EF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057505">
        <w:rPr>
          <w:rFonts w:ascii="Times New Roman" w:hAnsi="Times New Roman" w:cs="Times New Roman"/>
          <w:b/>
          <w:bCs/>
          <w:smallCaps/>
        </w:rPr>
        <w:t xml:space="preserve">ART. </w:t>
      </w:r>
      <w:r w:rsidR="00135256" w:rsidRPr="00057505">
        <w:rPr>
          <w:rFonts w:ascii="Times New Roman" w:hAnsi="Times New Roman" w:cs="Times New Roman"/>
          <w:b/>
          <w:bCs/>
          <w:smallCaps/>
        </w:rPr>
        <w:t>8</w:t>
      </w:r>
      <w:r w:rsidRPr="00057505">
        <w:rPr>
          <w:rFonts w:ascii="Times New Roman" w:hAnsi="Times New Roman" w:cs="Times New Roman"/>
          <w:b/>
          <w:bCs/>
          <w:smallCaps/>
        </w:rPr>
        <w:t>:</w:t>
      </w:r>
      <w:r w:rsidR="00AD0063" w:rsidRPr="00057505">
        <w:rPr>
          <w:rFonts w:ascii="Times New Roman" w:hAnsi="Times New Roman" w:cs="Times New Roman"/>
          <w:b/>
          <w:bCs/>
          <w:smallCaps/>
        </w:rPr>
        <w:t xml:space="preserve"> </w:t>
      </w:r>
      <w:r w:rsidR="00F32BF2" w:rsidRPr="00057505">
        <w:rPr>
          <w:rFonts w:ascii="Times New Roman" w:hAnsi="Times New Roman" w:cs="Times New Roman"/>
          <w:b/>
          <w:bCs/>
          <w:smallCaps/>
        </w:rPr>
        <w:t>Gestione della s</w:t>
      </w:r>
      <w:r w:rsidR="00AD0063" w:rsidRPr="00057505">
        <w:rPr>
          <w:rFonts w:ascii="Times New Roman" w:hAnsi="Times New Roman" w:cs="Times New Roman"/>
          <w:b/>
          <w:bCs/>
          <w:smallCaps/>
        </w:rPr>
        <w:t>egnalazione</w:t>
      </w:r>
      <w:r w:rsidR="006944F9" w:rsidRPr="00057505">
        <w:rPr>
          <w:rFonts w:ascii="Times New Roman" w:hAnsi="Times New Roman" w:cs="Times New Roman"/>
          <w:b/>
          <w:bCs/>
          <w:smallCaps/>
        </w:rPr>
        <w:t xml:space="preserve"> interna</w:t>
      </w:r>
      <w:r w:rsidR="00AD0063" w:rsidRPr="00057505">
        <w:rPr>
          <w:rFonts w:ascii="Times New Roman" w:hAnsi="Times New Roman" w:cs="Times New Roman"/>
          <w:b/>
          <w:bCs/>
          <w:smallCaps/>
        </w:rPr>
        <w:t xml:space="preserve"> </w:t>
      </w:r>
      <w:r w:rsidR="00FC30BF" w:rsidRPr="00057505">
        <w:rPr>
          <w:rFonts w:ascii="Times New Roman" w:hAnsi="Times New Roman" w:cs="Times New Roman"/>
          <w:b/>
          <w:bCs/>
          <w:smallCaps/>
        </w:rPr>
        <w:t xml:space="preserve">trasmessa per mezzo </w:t>
      </w:r>
      <w:r w:rsidR="003379A2" w:rsidRPr="00057505">
        <w:rPr>
          <w:rFonts w:ascii="Times New Roman" w:hAnsi="Times New Roman" w:cs="Times New Roman"/>
          <w:b/>
          <w:bCs/>
          <w:smallCaps/>
        </w:rPr>
        <w:t>dell’</w:t>
      </w:r>
      <w:r w:rsidR="00FC30BF" w:rsidRPr="00057505">
        <w:rPr>
          <w:rFonts w:ascii="Times New Roman" w:hAnsi="Times New Roman" w:cs="Times New Roman"/>
          <w:b/>
          <w:bCs/>
          <w:smallCaps/>
        </w:rPr>
        <w:t xml:space="preserve"> </w:t>
      </w:r>
      <w:r w:rsidR="0046697A" w:rsidRPr="00057505">
        <w:rPr>
          <w:rFonts w:ascii="Times New Roman" w:hAnsi="Times New Roman" w:cs="Times New Roman"/>
          <w:b/>
          <w:bCs/>
          <w:smallCaps/>
        </w:rPr>
        <w:t>Ap</w:t>
      </w:r>
      <w:r w:rsidR="00E04DB7" w:rsidRPr="00057505">
        <w:rPr>
          <w:rFonts w:ascii="Times New Roman" w:hAnsi="Times New Roman" w:cs="Times New Roman"/>
          <w:b/>
          <w:bCs/>
          <w:smallCaps/>
        </w:rPr>
        <w:t>p</w:t>
      </w:r>
      <w:r w:rsidR="0046697A" w:rsidRPr="00057505">
        <w:rPr>
          <w:rFonts w:ascii="Times New Roman" w:hAnsi="Times New Roman" w:cs="Times New Roman"/>
          <w:b/>
          <w:bCs/>
          <w:smallCaps/>
        </w:rPr>
        <w:t xml:space="preserve">licativo </w:t>
      </w:r>
      <w:proofErr w:type="gramStart"/>
      <w:r w:rsidR="00E04DB7" w:rsidRPr="00057505">
        <w:rPr>
          <w:rFonts w:ascii="Times New Roman" w:hAnsi="Times New Roman" w:cs="Times New Roman"/>
          <w:b/>
          <w:bCs/>
          <w:smallCaps/>
        </w:rPr>
        <w:t>APPWB</w:t>
      </w:r>
      <w:r w:rsidR="0046697A" w:rsidRPr="00057505">
        <w:rPr>
          <w:rFonts w:ascii="Times New Roman" w:hAnsi="Times New Roman" w:cs="Times New Roman"/>
          <w:b/>
          <w:bCs/>
          <w:smallCaps/>
        </w:rPr>
        <w:t xml:space="preserve"> </w:t>
      </w:r>
      <w:r w:rsidR="00313E2D" w:rsidRPr="00057505">
        <w:rPr>
          <w:rFonts w:ascii="Times New Roman" w:hAnsi="Times New Roman" w:cs="Times New Roman"/>
          <w:b/>
          <w:bCs/>
          <w:smallCaps/>
        </w:rPr>
        <w:t>.</w:t>
      </w:r>
      <w:proofErr w:type="gramEnd"/>
    </w:p>
    <w:p w14:paraId="60021B4F" w14:textId="7168FC94" w:rsidR="00AD0063" w:rsidRPr="00057505" w:rsidRDefault="00AD0063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7505">
        <w:rPr>
          <w:rFonts w:ascii="Times New Roman" w:hAnsi="Times New Roman" w:cs="Times New Roman"/>
          <w:b/>
          <w:bCs/>
        </w:rPr>
        <w:t>1</w:t>
      </w:r>
      <w:r w:rsidR="00560F7B" w:rsidRPr="00057505">
        <w:rPr>
          <w:rFonts w:ascii="Times New Roman" w:hAnsi="Times New Roman" w:cs="Times New Roman"/>
          <w:b/>
          <w:bCs/>
        </w:rPr>
        <w:t>.</w:t>
      </w:r>
      <w:r w:rsidRPr="00057505">
        <w:rPr>
          <w:rFonts w:ascii="Times New Roman" w:hAnsi="Times New Roman" w:cs="Times New Roman"/>
        </w:rPr>
        <w:t xml:space="preserve"> La </w:t>
      </w:r>
      <w:r w:rsidR="000E11E9" w:rsidRPr="00057505">
        <w:rPr>
          <w:rFonts w:ascii="Times New Roman" w:eastAsiaTheme="majorEastAsia" w:hAnsi="Times New Roman" w:cs="Times New Roman"/>
          <w:bCs/>
        </w:rPr>
        <w:t>“Segnalazione</w:t>
      </w:r>
      <w:r w:rsidR="00DD2523" w:rsidRPr="00057505">
        <w:rPr>
          <w:rFonts w:ascii="Times New Roman" w:eastAsiaTheme="majorEastAsia" w:hAnsi="Times New Roman" w:cs="Times New Roman"/>
          <w:bCs/>
        </w:rPr>
        <w:t xml:space="preserve"> interna</w:t>
      </w:r>
      <w:r w:rsidR="000E11E9" w:rsidRPr="00057505">
        <w:rPr>
          <w:rFonts w:ascii="Times New Roman" w:eastAsiaTheme="majorEastAsia" w:hAnsi="Times New Roman" w:cs="Times New Roman"/>
          <w:bCs/>
        </w:rPr>
        <w:t xml:space="preserve">” </w:t>
      </w:r>
      <w:r w:rsidRPr="00057505">
        <w:rPr>
          <w:rFonts w:ascii="Times New Roman" w:hAnsi="Times New Roman" w:cs="Times New Roman"/>
        </w:rPr>
        <w:t>tramite l’utilizzo dell’applicativo</w:t>
      </w:r>
      <w:r w:rsidR="000E11E9" w:rsidRPr="00057505">
        <w:rPr>
          <w:rFonts w:ascii="Times New Roman" w:hAnsi="Times New Roman" w:cs="Times New Roman"/>
        </w:rPr>
        <w:t xml:space="preserve"> software</w:t>
      </w:r>
      <w:r w:rsidRPr="00057505">
        <w:rPr>
          <w:rFonts w:ascii="Times New Roman" w:hAnsi="Times New Roman" w:cs="Times New Roman"/>
        </w:rPr>
        <w:t xml:space="preserve"> a ciò dedicato, accessibile dal </w:t>
      </w:r>
      <w:r w:rsidR="000A330F" w:rsidRPr="00057505">
        <w:rPr>
          <w:rFonts w:ascii="Times New Roman" w:hAnsi="Times New Roman" w:cs="Times New Roman"/>
        </w:rPr>
        <w:t xml:space="preserve">sito </w:t>
      </w:r>
      <w:r w:rsidRPr="00057505">
        <w:rPr>
          <w:rFonts w:ascii="Times New Roman" w:hAnsi="Times New Roman" w:cs="Times New Roman"/>
        </w:rPr>
        <w:t xml:space="preserve">internet </w:t>
      </w:r>
      <w:r w:rsidR="000A330F" w:rsidRPr="00057505">
        <w:rPr>
          <w:rFonts w:ascii="Times New Roman" w:hAnsi="Times New Roman" w:cs="Times New Roman"/>
        </w:rPr>
        <w:t>istituzionale e dalla rete interna aziendale</w:t>
      </w:r>
      <w:r w:rsidR="00444F50" w:rsidRPr="00057505">
        <w:rPr>
          <w:rFonts w:ascii="Times New Roman" w:hAnsi="Times New Roman" w:cs="Times New Roman"/>
        </w:rPr>
        <w:t>,</w:t>
      </w:r>
      <w:r w:rsidR="007D618D" w:rsidRPr="00057505">
        <w:rPr>
          <w:rFonts w:ascii="Times New Roman" w:hAnsi="Times New Roman" w:cs="Times New Roman"/>
        </w:rPr>
        <w:t xml:space="preserve"> è preferibile rispetto alle altre modalità di segnalazioni interne</w:t>
      </w:r>
      <w:r w:rsidR="00F6488F" w:rsidRPr="00057505">
        <w:rPr>
          <w:rFonts w:ascii="Times New Roman" w:hAnsi="Times New Roman" w:cs="Times New Roman"/>
        </w:rPr>
        <w:t>,</w:t>
      </w:r>
      <w:r w:rsidR="00444F50" w:rsidRPr="00057505">
        <w:rPr>
          <w:rFonts w:ascii="Times New Roman" w:hAnsi="Times New Roman" w:cs="Times New Roman"/>
        </w:rPr>
        <w:t xml:space="preserve"> in quanto in grado di garantire un</w:t>
      </w:r>
      <w:r w:rsidR="00F6488F" w:rsidRPr="00057505">
        <w:rPr>
          <w:rFonts w:ascii="Times New Roman" w:hAnsi="Times New Roman" w:cs="Times New Roman"/>
        </w:rPr>
        <w:t xml:space="preserve"> elevato</w:t>
      </w:r>
      <w:r w:rsidR="00444F50" w:rsidRPr="00057505">
        <w:rPr>
          <w:rFonts w:ascii="Times New Roman" w:hAnsi="Times New Roman" w:cs="Times New Roman"/>
        </w:rPr>
        <w:t xml:space="preserve"> livello di riservatezza.</w:t>
      </w:r>
    </w:p>
    <w:p w14:paraId="4BDE8768" w14:textId="63AEBEC3" w:rsidR="00AD0063" w:rsidRPr="00057505" w:rsidRDefault="00AD0063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7505">
        <w:rPr>
          <w:rFonts w:ascii="Times New Roman" w:hAnsi="Times New Roman" w:cs="Times New Roman"/>
          <w:b/>
          <w:bCs/>
        </w:rPr>
        <w:t>2.</w:t>
      </w:r>
      <w:r w:rsidRPr="00057505">
        <w:rPr>
          <w:rFonts w:ascii="Times New Roman" w:hAnsi="Times New Roman" w:cs="Times New Roman"/>
        </w:rPr>
        <w:t xml:space="preserve"> Il Segnalante accede all’applicativo tramite credenziali generate automaticamente che producono un codice univoco, “key code” di 16 cifre, che lo identifica in modo spersonalizzato e che deve essere conservato dal medesimo segnalante ai fini dei successivi eventuali accessi.</w:t>
      </w:r>
      <w:r w:rsidR="00237582" w:rsidRPr="00057505">
        <w:rPr>
          <w:rFonts w:ascii="Times New Roman" w:hAnsi="Times New Roman" w:cs="Times New Roman"/>
        </w:rPr>
        <w:t xml:space="preserve"> </w:t>
      </w:r>
      <w:r w:rsidR="000A330F" w:rsidRPr="00057505">
        <w:rPr>
          <w:rFonts w:ascii="Times New Roman" w:hAnsi="Times New Roman" w:cs="Times New Roman"/>
        </w:rPr>
        <w:t xml:space="preserve">Il </w:t>
      </w:r>
      <w:r w:rsidR="00237582" w:rsidRPr="00057505">
        <w:rPr>
          <w:rFonts w:ascii="Times New Roman" w:hAnsi="Times New Roman" w:cs="Times New Roman"/>
        </w:rPr>
        <w:t>sistema rilascia l’informativa “privacy”</w:t>
      </w:r>
      <w:r w:rsidR="000A330F" w:rsidRPr="00057505">
        <w:rPr>
          <w:rFonts w:ascii="Times New Roman" w:hAnsi="Times New Roman" w:cs="Times New Roman"/>
        </w:rPr>
        <w:t xml:space="preserve"> al momento dell’accesso</w:t>
      </w:r>
      <w:r w:rsidR="00F32BF2" w:rsidRPr="00057505">
        <w:rPr>
          <w:rFonts w:ascii="Times New Roman" w:hAnsi="Times New Roman" w:cs="Times New Roman"/>
        </w:rPr>
        <w:t xml:space="preserve"> nonché l’avviso di ricevimento della segnalazione</w:t>
      </w:r>
      <w:r w:rsidR="003825EE" w:rsidRPr="00057505">
        <w:rPr>
          <w:rFonts w:ascii="Times New Roman" w:hAnsi="Times New Roman" w:cs="Times New Roman"/>
        </w:rPr>
        <w:t>.</w:t>
      </w:r>
    </w:p>
    <w:p w14:paraId="32FD753A" w14:textId="77777777" w:rsidR="00AD0063" w:rsidRPr="00057505" w:rsidRDefault="00AD0063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7505">
        <w:rPr>
          <w:rFonts w:ascii="Times New Roman" w:hAnsi="Times New Roman" w:cs="Times New Roman"/>
          <w:b/>
          <w:bCs/>
        </w:rPr>
        <w:t>3.</w:t>
      </w:r>
      <w:r w:rsidRPr="00057505">
        <w:rPr>
          <w:rFonts w:ascii="Times New Roman" w:hAnsi="Times New Roman" w:cs="Times New Roman"/>
        </w:rPr>
        <w:t xml:space="preserve"> Il “key-code” utilizza un protocollo di crittografia che garantisce il trasferimento di dati riservati, e consente al segnalante di “dialogare”, di allegare documenti e di essere informato sullo stato di lavorazione della segnalazione inviata in modo spersonalizzato.</w:t>
      </w:r>
    </w:p>
    <w:p w14:paraId="408700BF" w14:textId="41D92890" w:rsidR="00AD0063" w:rsidRPr="00057505" w:rsidRDefault="00237582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7505">
        <w:rPr>
          <w:rFonts w:ascii="Times New Roman" w:hAnsi="Times New Roman" w:cs="Times New Roman"/>
          <w:b/>
          <w:bCs/>
        </w:rPr>
        <w:t>4</w:t>
      </w:r>
      <w:r w:rsidR="00AD0063" w:rsidRPr="00057505">
        <w:rPr>
          <w:rFonts w:ascii="Times New Roman" w:hAnsi="Times New Roman" w:cs="Times New Roman"/>
          <w:b/>
          <w:bCs/>
        </w:rPr>
        <w:t>.</w:t>
      </w:r>
      <w:r w:rsidR="00AD0063" w:rsidRPr="00057505">
        <w:rPr>
          <w:rFonts w:ascii="Times New Roman" w:hAnsi="Times New Roman" w:cs="Times New Roman"/>
        </w:rPr>
        <w:t xml:space="preserve"> Il sistema garantisce</w:t>
      </w:r>
      <w:r w:rsidR="0049040E" w:rsidRPr="00057505">
        <w:rPr>
          <w:rFonts w:ascii="Times New Roman" w:hAnsi="Times New Roman" w:cs="Times New Roman"/>
        </w:rPr>
        <w:t>:</w:t>
      </w:r>
      <w:r w:rsidR="00AD0063" w:rsidRPr="00057505">
        <w:rPr>
          <w:rFonts w:ascii="Times New Roman" w:hAnsi="Times New Roman" w:cs="Times New Roman"/>
        </w:rPr>
        <w:t xml:space="preserve"> l’informativa automatica al segnalante circa la presa in carico della segnalazione</w:t>
      </w:r>
      <w:r w:rsidR="0049040E" w:rsidRPr="00057505">
        <w:rPr>
          <w:rFonts w:ascii="Times New Roman" w:hAnsi="Times New Roman" w:cs="Times New Roman"/>
        </w:rPr>
        <w:t>;</w:t>
      </w:r>
      <w:r w:rsidR="00AD0063" w:rsidRPr="00057505">
        <w:rPr>
          <w:rFonts w:ascii="Times New Roman" w:hAnsi="Times New Roman" w:cs="Times New Roman"/>
        </w:rPr>
        <w:t xml:space="preserve"> la possibilità di essere ricontattato per acquisire elementi utili alla fase istruttoria</w:t>
      </w:r>
      <w:r w:rsidR="0049040E" w:rsidRPr="00057505">
        <w:rPr>
          <w:rFonts w:ascii="Times New Roman" w:hAnsi="Times New Roman" w:cs="Times New Roman"/>
        </w:rPr>
        <w:t>;</w:t>
      </w:r>
      <w:r w:rsidR="00AD0063" w:rsidRPr="00057505">
        <w:rPr>
          <w:rFonts w:ascii="Times New Roman" w:hAnsi="Times New Roman" w:cs="Times New Roman"/>
        </w:rPr>
        <w:t xml:space="preserve"> la possibilità di inviare ulteriori informazioni di cui verrà eventualmente a conoscenza ai fini dell’integrazione dei fatti oggetto di segnalazione</w:t>
      </w:r>
      <w:r w:rsidR="0049040E" w:rsidRPr="00057505">
        <w:rPr>
          <w:rFonts w:ascii="Times New Roman" w:hAnsi="Times New Roman" w:cs="Times New Roman"/>
        </w:rPr>
        <w:t>; è utilizzato per fornire</w:t>
      </w:r>
      <w:r w:rsidR="00F32BF2" w:rsidRPr="00057505">
        <w:rPr>
          <w:rFonts w:ascii="Times New Roman" w:hAnsi="Times New Roman" w:cs="Times New Roman"/>
        </w:rPr>
        <w:t xml:space="preserve"> il “Seguito” e “Riscontro” della segnalazione.</w:t>
      </w:r>
    </w:p>
    <w:p w14:paraId="16346E97" w14:textId="2F5337C1" w:rsidR="00AD0063" w:rsidRPr="00057505" w:rsidRDefault="000C1766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7505">
        <w:rPr>
          <w:rFonts w:ascii="Times New Roman" w:hAnsi="Times New Roman" w:cs="Times New Roman"/>
          <w:b/>
          <w:bCs/>
        </w:rPr>
        <w:t>5</w:t>
      </w:r>
      <w:r w:rsidR="009D6BB1" w:rsidRPr="00057505">
        <w:rPr>
          <w:rFonts w:ascii="Times New Roman" w:hAnsi="Times New Roman" w:cs="Times New Roman"/>
          <w:b/>
          <w:bCs/>
        </w:rPr>
        <w:t xml:space="preserve">. </w:t>
      </w:r>
      <w:r w:rsidR="00AD0063" w:rsidRPr="00057505">
        <w:rPr>
          <w:rFonts w:ascii="Times New Roman" w:hAnsi="Times New Roman" w:cs="Times New Roman"/>
        </w:rPr>
        <w:t>Le informazioni raccolte sono custodite in formato elettronico sulla piattaforma, dotata di profili definiti di accesso, autenticazione obbligatoria e tracciamento automatico delle operazioni svolte.</w:t>
      </w:r>
    </w:p>
    <w:p w14:paraId="74834A1B" w14:textId="4AA1C3F0" w:rsidR="00AD0063" w:rsidRPr="00057505" w:rsidRDefault="000C1766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7505">
        <w:rPr>
          <w:rFonts w:ascii="Times New Roman" w:hAnsi="Times New Roman" w:cs="Times New Roman"/>
          <w:b/>
          <w:bCs/>
        </w:rPr>
        <w:t>6</w:t>
      </w:r>
      <w:r w:rsidR="00AD0063" w:rsidRPr="00057505">
        <w:rPr>
          <w:rFonts w:ascii="Times New Roman" w:hAnsi="Times New Roman" w:cs="Times New Roman"/>
          <w:b/>
          <w:bCs/>
        </w:rPr>
        <w:t>.</w:t>
      </w:r>
      <w:r w:rsidR="00AD0063" w:rsidRPr="00057505">
        <w:rPr>
          <w:rFonts w:ascii="Times New Roman" w:hAnsi="Times New Roman" w:cs="Times New Roman"/>
        </w:rPr>
        <w:t xml:space="preserve"> La piattaforma funge anche da registro elettronico delle segnalazioni pervenute, riportando i dati essenziali, le informazioni sintetiche per la valutazione di fondatezza e le azioni attuate.</w:t>
      </w:r>
    </w:p>
    <w:p w14:paraId="12626D05" w14:textId="356DF611" w:rsidR="00AD0063" w:rsidRPr="00057505" w:rsidRDefault="000C1766" w:rsidP="00815846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7505">
        <w:rPr>
          <w:rFonts w:ascii="Times New Roman" w:hAnsi="Times New Roman" w:cs="Times New Roman"/>
          <w:b/>
          <w:bCs/>
        </w:rPr>
        <w:lastRenderedPageBreak/>
        <w:t>7</w:t>
      </w:r>
      <w:r w:rsidR="00AD0063" w:rsidRPr="00057505">
        <w:rPr>
          <w:rFonts w:ascii="Times New Roman" w:hAnsi="Times New Roman" w:cs="Times New Roman"/>
          <w:b/>
          <w:bCs/>
        </w:rPr>
        <w:t>.</w:t>
      </w:r>
      <w:r w:rsidR="00AD0063" w:rsidRPr="00057505">
        <w:rPr>
          <w:rFonts w:ascii="Times New Roman" w:hAnsi="Times New Roman" w:cs="Times New Roman"/>
        </w:rPr>
        <w:t xml:space="preserve"> La segnalazione è accessibile esclusivamente dal RPCT</w:t>
      </w:r>
      <w:r w:rsidR="007D6F3C" w:rsidRPr="00057505">
        <w:rPr>
          <w:rFonts w:ascii="Times New Roman" w:hAnsi="Times New Roman" w:cs="Times New Roman"/>
        </w:rPr>
        <w:t xml:space="preserve"> e/o dall’Istruttore, se diverso dal RPCT, e/o dal “Supporto istruttorio”</w:t>
      </w:r>
      <w:r w:rsidR="00E04DB7" w:rsidRPr="00057505">
        <w:rPr>
          <w:rFonts w:ascii="Times New Roman" w:hAnsi="Times New Roman" w:cs="Times New Roman"/>
        </w:rPr>
        <w:t>.</w:t>
      </w:r>
    </w:p>
    <w:p w14:paraId="64FD0698" w14:textId="0854CA90" w:rsidR="00AD0063" w:rsidRDefault="00B36514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57505">
        <w:rPr>
          <w:rFonts w:ascii="Times New Roman" w:hAnsi="Times New Roman" w:cs="Times New Roman"/>
          <w:b/>
          <w:bCs/>
        </w:rPr>
        <w:t>8</w:t>
      </w:r>
      <w:r w:rsidR="00AD0063" w:rsidRPr="00057505">
        <w:rPr>
          <w:rFonts w:ascii="Times New Roman" w:hAnsi="Times New Roman" w:cs="Times New Roman"/>
          <w:b/>
          <w:bCs/>
        </w:rPr>
        <w:t>.</w:t>
      </w:r>
      <w:r w:rsidR="00AD0063" w:rsidRPr="00057505">
        <w:rPr>
          <w:rFonts w:ascii="Times New Roman" w:hAnsi="Times New Roman" w:cs="Times New Roman"/>
        </w:rPr>
        <w:t xml:space="preserve"> </w:t>
      </w:r>
      <w:r w:rsidR="00237582" w:rsidRPr="00057505">
        <w:rPr>
          <w:rFonts w:ascii="Times New Roman" w:hAnsi="Times New Roman" w:cs="Times New Roman"/>
        </w:rPr>
        <w:t>È</w:t>
      </w:r>
      <w:r w:rsidR="00AD0063" w:rsidRPr="00057505">
        <w:rPr>
          <w:rFonts w:ascii="Times New Roman" w:hAnsi="Times New Roman" w:cs="Times New Roman"/>
        </w:rPr>
        <w:t xml:space="preserve"> possibile effettuare la segnalazione tramite rete TOR, che garantisce l’anonimato delle transazioni tra il segnalante e l’applicazione.</w:t>
      </w:r>
    </w:p>
    <w:p w14:paraId="47F710E9" w14:textId="77777777" w:rsidR="000A330F" w:rsidRDefault="000A330F" w:rsidP="00FF37EF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C0FC437" w14:textId="1C1ACD61" w:rsidR="00AD0063" w:rsidRPr="00776CE2" w:rsidRDefault="00F973E6" w:rsidP="00FF37E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4" w:name="_Hlk134536854"/>
      <w:r w:rsidRPr="006944F9">
        <w:rPr>
          <w:rFonts w:ascii="Times New Roman" w:hAnsi="Times New Roman" w:cs="Times New Roman"/>
          <w:b/>
          <w:bCs/>
          <w:smallCaps/>
        </w:rPr>
        <w:t xml:space="preserve">ART. </w:t>
      </w:r>
      <w:r w:rsidR="00135256">
        <w:rPr>
          <w:rFonts w:ascii="Times New Roman" w:hAnsi="Times New Roman" w:cs="Times New Roman"/>
          <w:b/>
          <w:bCs/>
          <w:smallCaps/>
        </w:rPr>
        <w:t>9</w:t>
      </w:r>
      <w:r w:rsidRPr="006944F9">
        <w:rPr>
          <w:rFonts w:ascii="Times New Roman" w:hAnsi="Times New Roman" w:cs="Times New Roman"/>
          <w:b/>
          <w:bCs/>
          <w:smallCaps/>
        </w:rPr>
        <w:t>:</w:t>
      </w:r>
      <w:r w:rsidR="00AD0063" w:rsidRPr="006944F9">
        <w:rPr>
          <w:rFonts w:ascii="Times New Roman" w:hAnsi="Times New Roman" w:cs="Times New Roman"/>
          <w:b/>
          <w:bCs/>
          <w:smallCaps/>
        </w:rPr>
        <w:t xml:space="preserve"> </w:t>
      </w:r>
      <w:r w:rsidR="00FC30BF" w:rsidRPr="006944F9">
        <w:rPr>
          <w:rFonts w:ascii="Times New Roman" w:hAnsi="Times New Roman" w:cs="Times New Roman"/>
          <w:b/>
          <w:bCs/>
          <w:smallCaps/>
        </w:rPr>
        <w:t>Gestione della s</w:t>
      </w:r>
      <w:r w:rsidR="00AD0063" w:rsidRPr="006944F9">
        <w:rPr>
          <w:rFonts w:ascii="Times New Roman" w:hAnsi="Times New Roman" w:cs="Times New Roman"/>
          <w:b/>
          <w:bCs/>
          <w:smallCaps/>
        </w:rPr>
        <w:t>egnalazione</w:t>
      </w:r>
      <w:r w:rsidR="006944F9" w:rsidRPr="006944F9">
        <w:rPr>
          <w:rFonts w:ascii="Times New Roman" w:hAnsi="Times New Roman" w:cs="Times New Roman"/>
          <w:b/>
          <w:bCs/>
          <w:smallCaps/>
        </w:rPr>
        <w:t xml:space="preserve"> interna</w:t>
      </w:r>
      <w:r w:rsidR="00AD0063" w:rsidRPr="006944F9">
        <w:rPr>
          <w:rFonts w:ascii="Times New Roman" w:hAnsi="Times New Roman" w:cs="Times New Roman"/>
          <w:b/>
          <w:bCs/>
          <w:smallCaps/>
        </w:rPr>
        <w:t xml:space="preserve"> </w:t>
      </w:r>
      <w:r w:rsidR="00FC30BF" w:rsidRPr="006944F9">
        <w:rPr>
          <w:rFonts w:ascii="Times New Roman" w:hAnsi="Times New Roman" w:cs="Times New Roman"/>
          <w:b/>
          <w:bCs/>
          <w:smallCaps/>
        </w:rPr>
        <w:t>trasmessa</w:t>
      </w:r>
      <w:r w:rsidR="00AD0063" w:rsidRPr="006944F9">
        <w:rPr>
          <w:rFonts w:ascii="Times New Roman" w:hAnsi="Times New Roman" w:cs="Times New Roman"/>
          <w:b/>
          <w:bCs/>
          <w:smallCaps/>
        </w:rPr>
        <w:t xml:space="preserve"> </w:t>
      </w:r>
      <w:bookmarkEnd w:id="4"/>
      <w:r w:rsidR="006F25EE" w:rsidRPr="006944F9">
        <w:rPr>
          <w:rFonts w:ascii="Times New Roman" w:hAnsi="Times New Roman" w:cs="Times New Roman"/>
          <w:b/>
          <w:bCs/>
          <w:smallCaps/>
        </w:rPr>
        <w:t>a mezzo mail</w:t>
      </w:r>
      <w:r w:rsidR="00AD0063" w:rsidRPr="00776CE2">
        <w:rPr>
          <w:rFonts w:ascii="Times New Roman" w:hAnsi="Times New Roman" w:cs="Times New Roman"/>
          <w:b/>
          <w:bCs/>
        </w:rPr>
        <w:t>.</w:t>
      </w:r>
    </w:p>
    <w:p w14:paraId="61229003" w14:textId="0253EE9C" w:rsidR="00AD0063" w:rsidRDefault="006944F9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75EB">
        <w:rPr>
          <w:rFonts w:ascii="Times New Roman" w:hAnsi="Times New Roman" w:cs="Times New Roman"/>
          <w:b/>
          <w:bCs/>
        </w:rPr>
        <w:t>1</w:t>
      </w:r>
      <w:r w:rsidR="00AD0063" w:rsidRPr="000475EB">
        <w:rPr>
          <w:rFonts w:ascii="Times New Roman" w:hAnsi="Times New Roman" w:cs="Times New Roman"/>
          <w:b/>
          <w:bCs/>
        </w:rPr>
        <w:t>.</w:t>
      </w:r>
      <w:r w:rsidR="00AD0063" w:rsidRPr="00776CE2">
        <w:rPr>
          <w:rFonts w:ascii="Times New Roman" w:hAnsi="Times New Roman" w:cs="Times New Roman"/>
        </w:rPr>
        <w:t xml:space="preserve"> </w:t>
      </w:r>
      <w:r w:rsidR="00444F50" w:rsidRPr="00776CE2">
        <w:rPr>
          <w:rFonts w:ascii="Times New Roman" w:hAnsi="Times New Roman" w:cs="Times New Roman"/>
        </w:rPr>
        <w:t>L</w:t>
      </w:r>
      <w:r w:rsidR="00AD0063" w:rsidRPr="00776CE2">
        <w:rPr>
          <w:rFonts w:ascii="Times New Roman" w:hAnsi="Times New Roman" w:cs="Times New Roman"/>
        </w:rPr>
        <w:t xml:space="preserve">a segnalazione può essere </w:t>
      </w:r>
      <w:r w:rsidR="005118F6">
        <w:rPr>
          <w:rFonts w:ascii="Times New Roman" w:hAnsi="Times New Roman" w:cs="Times New Roman"/>
        </w:rPr>
        <w:t xml:space="preserve">trasmessa </w:t>
      </w:r>
      <w:r w:rsidR="00AD0063" w:rsidRPr="00776CE2">
        <w:rPr>
          <w:rFonts w:ascii="Times New Roman" w:hAnsi="Times New Roman" w:cs="Times New Roman"/>
        </w:rPr>
        <w:t>attraverso</w:t>
      </w:r>
      <w:r w:rsidR="006F25EE">
        <w:rPr>
          <w:rFonts w:ascii="Times New Roman" w:hAnsi="Times New Roman" w:cs="Times New Roman"/>
        </w:rPr>
        <w:t xml:space="preserve"> </w:t>
      </w:r>
      <w:r w:rsidR="00AD0063" w:rsidRPr="00776CE2">
        <w:rPr>
          <w:rFonts w:ascii="Times New Roman" w:hAnsi="Times New Roman" w:cs="Times New Roman"/>
        </w:rPr>
        <w:t>mail indirizzata al RPCT all’indirizzo mail appositamente a ciò dedicato e indicato sul sito amministrazione trasparente</w:t>
      </w:r>
      <w:r w:rsidR="006F25EE">
        <w:rPr>
          <w:rFonts w:ascii="Times New Roman" w:hAnsi="Times New Roman" w:cs="Times New Roman"/>
        </w:rPr>
        <w:t>.</w:t>
      </w:r>
    </w:p>
    <w:p w14:paraId="19678056" w14:textId="5B0E6AA2" w:rsidR="006F25EE" w:rsidRPr="006F25EE" w:rsidRDefault="000475EB" w:rsidP="00FF37E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475EB">
        <w:rPr>
          <w:rFonts w:ascii="Times New Roman" w:hAnsi="Times New Roman" w:cs="Times New Roman"/>
          <w:b/>
          <w:bCs/>
        </w:rPr>
        <w:t>2</w:t>
      </w:r>
      <w:r w:rsidR="00444F50" w:rsidRPr="000475EB">
        <w:rPr>
          <w:rFonts w:ascii="Times New Roman" w:hAnsi="Times New Roman" w:cs="Times New Roman"/>
          <w:b/>
          <w:bCs/>
        </w:rPr>
        <w:t>.</w:t>
      </w:r>
      <w:r w:rsidR="00444F50" w:rsidRPr="00776CE2">
        <w:rPr>
          <w:rFonts w:ascii="Times New Roman" w:hAnsi="Times New Roman" w:cs="Times New Roman"/>
        </w:rPr>
        <w:t xml:space="preserve"> Tali segnalazioni sono sottratte all’obbligo del protocollo nel registro del protocollo informatico</w:t>
      </w:r>
      <w:r w:rsidR="006F25EE">
        <w:rPr>
          <w:rFonts w:ascii="Times New Roman" w:hAnsi="Times New Roman" w:cs="Times New Roman"/>
        </w:rPr>
        <w:t xml:space="preserve"> </w:t>
      </w:r>
      <w:r w:rsidR="00B27250">
        <w:rPr>
          <w:rFonts w:ascii="Times New Roman" w:hAnsi="Times New Roman" w:cs="Times New Roman"/>
        </w:rPr>
        <w:t>della “Società”</w:t>
      </w:r>
      <w:r w:rsidR="00444F50" w:rsidRPr="00776CE2">
        <w:rPr>
          <w:rFonts w:ascii="Times New Roman" w:hAnsi="Times New Roman" w:cs="Times New Roman"/>
        </w:rPr>
        <w:t>, e sono protocollate in registro</w:t>
      </w:r>
      <w:r w:rsidR="006F25EE">
        <w:rPr>
          <w:rFonts w:ascii="Times New Roman" w:hAnsi="Times New Roman" w:cs="Times New Roman"/>
        </w:rPr>
        <w:t xml:space="preserve"> informatico riservato</w:t>
      </w:r>
      <w:r w:rsidR="00444F50" w:rsidRPr="00776CE2">
        <w:rPr>
          <w:rFonts w:ascii="Times New Roman" w:hAnsi="Times New Roman" w:cs="Times New Roman"/>
        </w:rPr>
        <w:t xml:space="preserve"> appositamente istituito dal RPCT e custodito in file protetto da password conosciuta solo al RPCT</w:t>
      </w:r>
      <w:r w:rsidR="006F25EE">
        <w:rPr>
          <w:rFonts w:ascii="Times New Roman" w:hAnsi="Times New Roman" w:cs="Times New Roman"/>
        </w:rPr>
        <w:t xml:space="preserve">. </w:t>
      </w:r>
    </w:p>
    <w:p w14:paraId="7CDCF69E" w14:textId="73ACC26B" w:rsidR="005118F6" w:rsidRDefault="000475EB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75EB">
        <w:rPr>
          <w:rFonts w:ascii="Times New Roman" w:hAnsi="Times New Roman" w:cs="Times New Roman"/>
          <w:b/>
          <w:bCs/>
        </w:rPr>
        <w:t>3</w:t>
      </w:r>
      <w:r w:rsidR="00444F50" w:rsidRPr="000475EB">
        <w:rPr>
          <w:rFonts w:ascii="Times New Roman" w:hAnsi="Times New Roman" w:cs="Times New Roman"/>
          <w:b/>
          <w:bCs/>
        </w:rPr>
        <w:t>.</w:t>
      </w:r>
      <w:r w:rsidR="00444F50" w:rsidRPr="00776CE2">
        <w:rPr>
          <w:rFonts w:ascii="Times New Roman" w:hAnsi="Times New Roman" w:cs="Times New Roman"/>
        </w:rPr>
        <w:t xml:space="preserve"> </w:t>
      </w:r>
      <w:r w:rsidR="005118F6" w:rsidRPr="00776CE2">
        <w:rPr>
          <w:rFonts w:ascii="Times New Roman" w:hAnsi="Times New Roman" w:cs="Times New Roman"/>
        </w:rPr>
        <w:t>È</w:t>
      </w:r>
      <w:r w:rsidR="00444F50" w:rsidRPr="00776CE2">
        <w:rPr>
          <w:rFonts w:ascii="Times New Roman" w:hAnsi="Times New Roman" w:cs="Times New Roman"/>
        </w:rPr>
        <w:t xml:space="preserve"> preferibile che le informazioni ed i dati richiesti dalla legge, ivi compresi i dati identificativi del segnalante, siano contenute in un documento allegato alla mail</w:t>
      </w:r>
      <w:r w:rsidR="005118F6">
        <w:rPr>
          <w:rFonts w:ascii="Times New Roman" w:hAnsi="Times New Roman" w:cs="Times New Roman"/>
        </w:rPr>
        <w:t xml:space="preserve"> e non nel corpo della mail, al fine di preservare al meglio la riservatezza</w:t>
      </w:r>
      <w:r w:rsidR="00332A49" w:rsidRPr="00776CE2">
        <w:rPr>
          <w:rFonts w:ascii="Times New Roman" w:hAnsi="Times New Roman" w:cs="Times New Roman"/>
        </w:rPr>
        <w:t xml:space="preserve">. In ogni caso </w:t>
      </w:r>
      <w:bookmarkStart w:id="5" w:name="_Hlk136418182"/>
      <w:r w:rsidR="00332A49" w:rsidRPr="00776CE2">
        <w:rPr>
          <w:rFonts w:ascii="Times New Roman" w:hAnsi="Times New Roman" w:cs="Times New Roman"/>
        </w:rPr>
        <w:t>la segnalazione deve contenere un indirizzo fisico o digitale ove il RPCT può effettuare le comunicazioni di legge, ivi compres</w:t>
      </w:r>
      <w:r w:rsidR="006F25EE">
        <w:rPr>
          <w:rFonts w:ascii="Times New Roman" w:hAnsi="Times New Roman" w:cs="Times New Roman"/>
        </w:rPr>
        <w:t>a la</w:t>
      </w:r>
      <w:r w:rsidR="005118F6">
        <w:rPr>
          <w:rFonts w:ascii="Times New Roman" w:hAnsi="Times New Roman" w:cs="Times New Roman"/>
        </w:rPr>
        <w:t xml:space="preserve"> informativa privacy, la</w:t>
      </w:r>
      <w:r w:rsidR="006F25EE">
        <w:rPr>
          <w:rFonts w:ascii="Times New Roman" w:hAnsi="Times New Roman" w:cs="Times New Roman"/>
        </w:rPr>
        <w:t xml:space="preserve"> comunicazione del</w:t>
      </w:r>
      <w:r w:rsidR="00332A49" w:rsidRPr="00776CE2">
        <w:rPr>
          <w:rFonts w:ascii="Times New Roman" w:hAnsi="Times New Roman" w:cs="Times New Roman"/>
        </w:rPr>
        <w:t>l’avviso di ricevimento della segnalazione medesima</w:t>
      </w:r>
      <w:r w:rsidR="006F25EE">
        <w:rPr>
          <w:rFonts w:ascii="Times New Roman" w:hAnsi="Times New Roman" w:cs="Times New Roman"/>
        </w:rPr>
        <w:t xml:space="preserve"> -</w:t>
      </w:r>
      <w:r w:rsidR="000A330F">
        <w:rPr>
          <w:rFonts w:ascii="Times New Roman" w:hAnsi="Times New Roman" w:cs="Times New Roman"/>
        </w:rPr>
        <w:t xml:space="preserve"> </w:t>
      </w:r>
      <w:r w:rsidR="006F25EE">
        <w:rPr>
          <w:rFonts w:ascii="Times New Roman" w:hAnsi="Times New Roman" w:cs="Times New Roman"/>
        </w:rPr>
        <w:t>da effettuarsi sempre a cura del RPCT entro 7 giorni dal ricevimento della segnalazione-</w:t>
      </w:r>
      <w:r w:rsidR="005118F6">
        <w:rPr>
          <w:rFonts w:ascii="Times New Roman" w:hAnsi="Times New Roman" w:cs="Times New Roman"/>
        </w:rPr>
        <w:t xml:space="preserve"> nonché la comunicazione</w:t>
      </w:r>
      <w:r w:rsidR="006F25EE">
        <w:rPr>
          <w:rFonts w:ascii="Times New Roman" w:hAnsi="Times New Roman" w:cs="Times New Roman"/>
        </w:rPr>
        <w:t xml:space="preserve"> del “Seguito” e del “Riscontro”</w:t>
      </w:r>
      <w:r w:rsidR="00332A49" w:rsidRPr="00776CE2">
        <w:rPr>
          <w:rFonts w:ascii="Times New Roman" w:hAnsi="Times New Roman" w:cs="Times New Roman"/>
        </w:rPr>
        <w:t>.</w:t>
      </w:r>
    </w:p>
    <w:bookmarkEnd w:id="5"/>
    <w:p w14:paraId="2BEF3BB0" w14:textId="7A46A58B" w:rsidR="00444F50" w:rsidRDefault="00135256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6F25EE">
        <w:rPr>
          <w:rFonts w:ascii="Times New Roman" w:hAnsi="Times New Roman" w:cs="Times New Roman"/>
        </w:rPr>
        <w:t>. N</w:t>
      </w:r>
      <w:r w:rsidR="006F25EE" w:rsidRPr="00776CE2">
        <w:rPr>
          <w:rFonts w:ascii="Times New Roman" w:hAnsi="Times New Roman" w:cs="Times New Roman"/>
        </w:rPr>
        <w:t xml:space="preserve">ell’oggetto deve essere indicato che si tratta di una segnalazione </w:t>
      </w:r>
      <w:r w:rsidR="00802EA0">
        <w:rPr>
          <w:rFonts w:ascii="Times New Roman" w:hAnsi="Times New Roman" w:cs="Times New Roman"/>
        </w:rPr>
        <w:t xml:space="preserve">di illeciti ex </w:t>
      </w:r>
      <w:proofErr w:type="spellStart"/>
      <w:r w:rsidR="00802EA0">
        <w:rPr>
          <w:rFonts w:ascii="Times New Roman" w:hAnsi="Times New Roman" w:cs="Times New Roman"/>
        </w:rPr>
        <w:t>D.Lgs</w:t>
      </w:r>
      <w:proofErr w:type="spellEnd"/>
      <w:r w:rsidR="00802EA0">
        <w:rPr>
          <w:rFonts w:ascii="Times New Roman" w:hAnsi="Times New Roman" w:cs="Times New Roman"/>
        </w:rPr>
        <w:t xml:space="preserve"> 24/2023</w:t>
      </w:r>
      <w:r w:rsidR="00084430">
        <w:rPr>
          <w:rFonts w:ascii="Times New Roman" w:hAnsi="Times New Roman" w:cs="Times New Roman"/>
        </w:rPr>
        <w:t xml:space="preserve"> o comunque deve essere contenuta una dichiarazione che faccia inequivocab</w:t>
      </w:r>
      <w:r w:rsidR="008D0C5F">
        <w:rPr>
          <w:rFonts w:ascii="Times New Roman" w:hAnsi="Times New Roman" w:cs="Times New Roman"/>
        </w:rPr>
        <w:t>ilmente capire che si tratta di una segnalazione di tale genere</w:t>
      </w:r>
      <w:r w:rsidR="006F25EE" w:rsidRPr="00776CE2">
        <w:rPr>
          <w:rFonts w:ascii="Times New Roman" w:hAnsi="Times New Roman" w:cs="Times New Roman"/>
        </w:rPr>
        <w:t xml:space="preserve">, </w:t>
      </w:r>
      <w:r w:rsidR="008D0C5F">
        <w:rPr>
          <w:rFonts w:ascii="Times New Roman" w:hAnsi="Times New Roman" w:cs="Times New Roman"/>
        </w:rPr>
        <w:t xml:space="preserve">e deve essere contenuto </w:t>
      </w:r>
      <w:r w:rsidR="006F25EE" w:rsidRPr="00776CE2">
        <w:rPr>
          <w:rFonts w:ascii="Times New Roman" w:hAnsi="Times New Roman" w:cs="Times New Roman"/>
        </w:rPr>
        <w:t xml:space="preserve">l’avvertimento che </w:t>
      </w:r>
      <w:r w:rsidR="006F25EE">
        <w:rPr>
          <w:rFonts w:ascii="Times New Roman" w:hAnsi="Times New Roman" w:cs="Times New Roman"/>
        </w:rPr>
        <w:t xml:space="preserve">la mail </w:t>
      </w:r>
      <w:r w:rsidR="006F25EE" w:rsidRPr="00776CE2">
        <w:rPr>
          <w:rFonts w:ascii="Times New Roman" w:hAnsi="Times New Roman" w:cs="Times New Roman"/>
        </w:rPr>
        <w:t>può essere apert</w:t>
      </w:r>
      <w:r w:rsidR="006F25EE">
        <w:rPr>
          <w:rFonts w:ascii="Times New Roman" w:hAnsi="Times New Roman" w:cs="Times New Roman"/>
        </w:rPr>
        <w:t>a</w:t>
      </w:r>
      <w:r w:rsidR="006F25EE" w:rsidRPr="00776CE2">
        <w:rPr>
          <w:rFonts w:ascii="Times New Roman" w:hAnsi="Times New Roman" w:cs="Times New Roman"/>
        </w:rPr>
        <w:t xml:space="preserve"> esclusivamente dal RPCT.</w:t>
      </w:r>
    </w:p>
    <w:p w14:paraId="570B8B1D" w14:textId="77777777" w:rsidR="000A330F" w:rsidRDefault="000A330F" w:rsidP="00FF37E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7A1BA7" w14:textId="4D9DE78A" w:rsidR="006F25EE" w:rsidRPr="00135256" w:rsidRDefault="00F973E6" w:rsidP="00FF37EF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135256">
        <w:rPr>
          <w:rFonts w:ascii="Times New Roman" w:hAnsi="Times New Roman" w:cs="Times New Roman"/>
          <w:b/>
          <w:bCs/>
          <w:smallCaps/>
        </w:rPr>
        <w:t xml:space="preserve">ART. </w:t>
      </w:r>
      <w:r w:rsidR="00FC30BF" w:rsidRPr="00135256">
        <w:rPr>
          <w:rFonts w:ascii="Times New Roman" w:hAnsi="Times New Roman" w:cs="Times New Roman"/>
          <w:b/>
          <w:bCs/>
          <w:smallCaps/>
        </w:rPr>
        <w:t>1</w:t>
      </w:r>
      <w:r w:rsidR="00135256" w:rsidRPr="00135256">
        <w:rPr>
          <w:rFonts w:ascii="Times New Roman" w:hAnsi="Times New Roman" w:cs="Times New Roman"/>
          <w:b/>
          <w:bCs/>
          <w:smallCaps/>
        </w:rPr>
        <w:t>0</w:t>
      </w:r>
      <w:r w:rsidRPr="00135256">
        <w:rPr>
          <w:rFonts w:ascii="Times New Roman" w:hAnsi="Times New Roman" w:cs="Times New Roman"/>
          <w:b/>
          <w:bCs/>
          <w:smallCaps/>
        </w:rPr>
        <w:t>:</w:t>
      </w:r>
      <w:r w:rsidR="006F25EE" w:rsidRPr="00135256">
        <w:rPr>
          <w:rFonts w:ascii="Times New Roman" w:hAnsi="Times New Roman" w:cs="Times New Roman"/>
          <w:b/>
          <w:bCs/>
          <w:smallCaps/>
        </w:rPr>
        <w:t xml:space="preserve"> </w:t>
      </w:r>
      <w:r w:rsidR="00FC30BF" w:rsidRPr="00135256">
        <w:rPr>
          <w:rFonts w:ascii="Times New Roman" w:hAnsi="Times New Roman" w:cs="Times New Roman"/>
          <w:b/>
          <w:bCs/>
          <w:smallCaps/>
        </w:rPr>
        <w:t xml:space="preserve">Gestione della </w:t>
      </w:r>
      <w:r w:rsidR="006F25EE" w:rsidRPr="00135256">
        <w:rPr>
          <w:rFonts w:ascii="Times New Roman" w:hAnsi="Times New Roman" w:cs="Times New Roman"/>
          <w:b/>
          <w:bCs/>
          <w:smallCaps/>
        </w:rPr>
        <w:t xml:space="preserve">Segnalazione </w:t>
      </w:r>
      <w:r w:rsidR="00FC30BF" w:rsidRPr="00135256">
        <w:rPr>
          <w:rFonts w:ascii="Times New Roman" w:hAnsi="Times New Roman" w:cs="Times New Roman"/>
          <w:b/>
          <w:bCs/>
          <w:smallCaps/>
        </w:rPr>
        <w:t xml:space="preserve">trasmessa </w:t>
      </w:r>
      <w:r w:rsidR="006F25EE" w:rsidRPr="00135256">
        <w:rPr>
          <w:rFonts w:ascii="Times New Roman" w:hAnsi="Times New Roman" w:cs="Times New Roman"/>
          <w:b/>
          <w:bCs/>
          <w:smallCaps/>
        </w:rPr>
        <w:t xml:space="preserve">a mezzo di </w:t>
      </w:r>
      <w:r w:rsidR="003C4211" w:rsidRPr="00135256">
        <w:rPr>
          <w:rFonts w:ascii="Times New Roman" w:hAnsi="Times New Roman" w:cs="Times New Roman"/>
          <w:b/>
          <w:bCs/>
          <w:smallCaps/>
        </w:rPr>
        <w:t>lettera</w:t>
      </w:r>
      <w:r w:rsidR="00313E2D" w:rsidRPr="00135256">
        <w:rPr>
          <w:rFonts w:ascii="Times New Roman" w:hAnsi="Times New Roman" w:cs="Times New Roman"/>
          <w:b/>
          <w:bCs/>
          <w:smallCaps/>
        </w:rPr>
        <w:t>.</w:t>
      </w:r>
    </w:p>
    <w:p w14:paraId="723B81D0" w14:textId="40362442" w:rsidR="006F25EE" w:rsidRPr="00FC30BF" w:rsidRDefault="00FC30BF" w:rsidP="006F25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5256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="006F25EE" w:rsidRPr="00FC30BF">
        <w:rPr>
          <w:rFonts w:ascii="Times New Roman" w:hAnsi="Times New Roman" w:cs="Times New Roman"/>
        </w:rPr>
        <w:t xml:space="preserve">La segnalazione può essere </w:t>
      </w:r>
      <w:r w:rsidR="005118F6" w:rsidRPr="00FC30BF">
        <w:rPr>
          <w:rFonts w:ascii="Times New Roman" w:hAnsi="Times New Roman" w:cs="Times New Roman"/>
        </w:rPr>
        <w:t>trasmessa a mezzo di</w:t>
      </w:r>
      <w:r w:rsidR="006F25EE" w:rsidRPr="00FC30BF">
        <w:rPr>
          <w:rFonts w:ascii="Times New Roman" w:hAnsi="Times New Roman" w:cs="Times New Roman"/>
        </w:rPr>
        <w:t xml:space="preserve"> letter</w:t>
      </w:r>
      <w:r w:rsidR="005118F6" w:rsidRPr="00FC30BF">
        <w:rPr>
          <w:rFonts w:ascii="Times New Roman" w:hAnsi="Times New Roman" w:cs="Times New Roman"/>
        </w:rPr>
        <w:t>a</w:t>
      </w:r>
      <w:r w:rsidR="006F25EE" w:rsidRPr="00FC30BF">
        <w:rPr>
          <w:rFonts w:ascii="Times New Roman" w:hAnsi="Times New Roman" w:cs="Times New Roman"/>
        </w:rPr>
        <w:t xml:space="preserve"> in carta semplice spedita</w:t>
      </w:r>
      <w:r>
        <w:rPr>
          <w:rFonts w:ascii="Times New Roman" w:hAnsi="Times New Roman" w:cs="Times New Roman"/>
        </w:rPr>
        <w:t>,</w:t>
      </w:r>
      <w:r w:rsidR="006F25EE" w:rsidRPr="00FC30BF">
        <w:rPr>
          <w:rFonts w:ascii="Times New Roman" w:hAnsi="Times New Roman" w:cs="Times New Roman"/>
        </w:rPr>
        <w:t xml:space="preserve"> o consegnata </w:t>
      </w:r>
      <w:r w:rsidR="006F25EE" w:rsidRPr="00FC30BF">
        <w:rPr>
          <w:rFonts w:ascii="Times New Roman" w:hAnsi="Times New Roman" w:cs="Times New Roman"/>
          <w:i/>
          <w:iCs/>
        </w:rPr>
        <w:t>brevi manu</w:t>
      </w:r>
      <w:r w:rsidR="006F25EE" w:rsidRPr="00FC30BF">
        <w:rPr>
          <w:rFonts w:ascii="Times New Roman" w:hAnsi="Times New Roman" w:cs="Times New Roman"/>
        </w:rPr>
        <w:t xml:space="preserve"> direttamente al RPCT</w:t>
      </w:r>
      <w:r>
        <w:rPr>
          <w:rFonts w:ascii="Times New Roman" w:hAnsi="Times New Roman" w:cs="Times New Roman"/>
        </w:rPr>
        <w:t>,</w:t>
      </w:r>
      <w:r w:rsidR="006F25EE" w:rsidRPr="00FC30BF">
        <w:rPr>
          <w:rFonts w:ascii="Times New Roman" w:hAnsi="Times New Roman" w:cs="Times New Roman"/>
        </w:rPr>
        <w:t xml:space="preserve"> presso il suo Ufficio, all’indirizzo indicato sul</w:t>
      </w:r>
      <w:r w:rsidR="009961CA">
        <w:rPr>
          <w:rFonts w:ascii="Times New Roman" w:hAnsi="Times New Roman" w:cs="Times New Roman"/>
        </w:rPr>
        <w:t>la sezione</w:t>
      </w:r>
      <w:r w:rsidR="006F25EE" w:rsidRPr="00FC30BF">
        <w:rPr>
          <w:rFonts w:ascii="Times New Roman" w:hAnsi="Times New Roman" w:cs="Times New Roman"/>
        </w:rPr>
        <w:t xml:space="preserve"> </w:t>
      </w:r>
      <w:r w:rsidR="009961CA">
        <w:rPr>
          <w:rFonts w:ascii="Times New Roman" w:hAnsi="Times New Roman" w:cs="Times New Roman"/>
        </w:rPr>
        <w:t>A</w:t>
      </w:r>
      <w:r w:rsidR="009961CA" w:rsidRPr="00FC30BF">
        <w:rPr>
          <w:rFonts w:ascii="Times New Roman" w:hAnsi="Times New Roman" w:cs="Times New Roman"/>
        </w:rPr>
        <w:t xml:space="preserve">mministrazione </w:t>
      </w:r>
      <w:r w:rsidR="009961CA">
        <w:rPr>
          <w:rFonts w:ascii="Times New Roman" w:hAnsi="Times New Roman" w:cs="Times New Roman"/>
        </w:rPr>
        <w:t>T</w:t>
      </w:r>
      <w:r w:rsidR="009961CA" w:rsidRPr="00FC30BF">
        <w:rPr>
          <w:rFonts w:ascii="Times New Roman" w:hAnsi="Times New Roman" w:cs="Times New Roman"/>
        </w:rPr>
        <w:t>rasparente</w:t>
      </w:r>
      <w:r w:rsidR="009961CA">
        <w:rPr>
          <w:rFonts w:ascii="Times New Roman" w:hAnsi="Times New Roman" w:cs="Times New Roman"/>
        </w:rPr>
        <w:t xml:space="preserve"> del sito internet consortile</w:t>
      </w:r>
      <w:r w:rsidR="006F25EE" w:rsidRPr="00FC30BF">
        <w:rPr>
          <w:rFonts w:ascii="Times New Roman" w:hAnsi="Times New Roman" w:cs="Times New Roman"/>
        </w:rPr>
        <w:t>.</w:t>
      </w:r>
    </w:p>
    <w:p w14:paraId="46FF2AEA" w14:textId="2934EAEB" w:rsidR="005118F6" w:rsidRPr="00FC30BF" w:rsidRDefault="00FC30BF" w:rsidP="006F25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4EA4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</w:t>
      </w:r>
      <w:r w:rsidR="005118F6" w:rsidRPr="00FC30BF">
        <w:rPr>
          <w:rFonts w:ascii="Times New Roman" w:hAnsi="Times New Roman" w:cs="Times New Roman"/>
        </w:rPr>
        <w:t xml:space="preserve">Tali segnalazioni sono sottratte all’obbligo del protocollo nel registro del protocollo informatico </w:t>
      </w:r>
      <w:r w:rsidR="00C250A3">
        <w:rPr>
          <w:rFonts w:ascii="Times New Roman" w:hAnsi="Times New Roman" w:cs="Times New Roman"/>
        </w:rPr>
        <w:t>della “Società”</w:t>
      </w:r>
      <w:r w:rsidR="005118F6" w:rsidRPr="00FC30BF">
        <w:rPr>
          <w:rFonts w:ascii="Times New Roman" w:hAnsi="Times New Roman" w:cs="Times New Roman"/>
        </w:rPr>
        <w:t>, e sono protocollate in registro informatico riservato appositamente istituito dal RPCT e custodito in file protetto da password conosciuta solo al RPCT.</w:t>
      </w:r>
    </w:p>
    <w:p w14:paraId="3CDC3259" w14:textId="18844545" w:rsidR="005118F6" w:rsidRPr="00FC30BF" w:rsidRDefault="00FC30BF" w:rsidP="005118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4EA4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L</w:t>
      </w:r>
      <w:r w:rsidR="005118F6" w:rsidRPr="00FC30BF">
        <w:rPr>
          <w:rFonts w:ascii="Times New Roman" w:hAnsi="Times New Roman" w:cs="Times New Roman"/>
        </w:rPr>
        <w:t>a segnalazione deve contenere un indirizzo fisico o digitale ove il RPCT può effettuare le comunicazioni di legge, ivi compresa la informativa privacy, la comunicazione dell’avviso di ricevimento della segnalazione medesima -da effettuarsi sempre a cura del RPCT entro 7 giorni dal ricevimento della segnalazione- nonché la comunicazione del “Seguito” e del “Riscontro”.</w:t>
      </w:r>
    </w:p>
    <w:p w14:paraId="007E04E6" w14:textId="37E06484" w:rsidR="005118F6" w:rsidRPr="00FC30BF" w:rsidRDefault="00FC30BF" w:rsidP="005118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4EA4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</w:t>
      </w:r>
      <w:r w:rsidR="005118F6" w:rsidRPr="00FC30BF">
        <w:rPr>
          <w:rFonts w:ascii="Times New Roman" w:hAnsi="Times New Roman" w:cs="Times New Roman"/>
        </w:rPr>
        <w:t xml:space="preserve">Nel caso di segnalazione consegnata </w:t>
      </w:r>
      <w:r w:rsidR="005118F6" w:rsidRPr="00131EDC">
        <w:rPr>
          <w:rFonts w:ascii="Times New Roman" w:hAnsi="Times New Roman" w:cs="Times New Roman"/>
          <w:i/>
          <w:iCs/>
        </w:rPr>
        <w:t>brevi manu</w:t>
      </w:r>
      <w:r w:rsidR="005118F6" w:rsidRPr="00FC30BF">
        <w:rPr>
          <w:rFonts w:ascii="Times New Roman" w:hAnsi="Times New Roman" w:cs="Times New Roman"/>
        </w:rPr>
        <w:t>, il RPCT provvede nell’immediatezza a consegnare la informativa privacy e l’avviso di ricevimento della stessa</w:t>
      </w:r>
      <w:r w:rsidR="00F973E6">
        <w:rPr>
          <w:rFonts w:ascii="Times New Roman" w:hAnsi="Times New Roman" w:cs="Times New Roman"/>
        </w:rPr>
        <w:t>.</w:t>
      </w:r>
    </w:p>
    <w:p w14:paraId="2F184D43" w14:textId="440E716D" w:rsidR="006F25EE" w:rsidRPr="00FC30BF" w:rsidRDefault="00FC30BF" w:rsidP="006F25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4EA4">
        <w:rPr>
          <w:rFonts w:ascii="Times New Roman" w:hAnsi="Times New Roman" w:cs="Times New Roman"/>
          <w:b/>
          <w:bCs/>
        </w:rPr>
        <w:lastRenderedPageBreak/>
        <w:t>5.</w:t>
      </w:r>
      <w:r>
        <w:rPr>
          <w:rFonts w:ascii="Times New Roman" w:hAnsi="Times New Roman" w:cs="Times New Roman"/>
        </w:rPr>
        <w:t xml:space="preserve"> </w:t>
      </w:r>
      <w:r w:rsidR="006F25EE" w:rsidRPr="00FC30BF">
        <w:rPr>
          <w:rFonts w:ascii="Times New Roman" w:hAnsi="Times New Roman" w:cs="Times New Roman"/>
        </w:rPr>
        <w:t>La documentazione cartacea è conservata e custodita dal RPCT in cassetto o armadietto chiuso a chiave</w:t>
      </w:r>
      <w:r w:rsidR="00E44EA4">
        <w:rPr>
          <w:rFonts w:ascii="Times New Roman" w:hAnsi="Times New Roman" w:cs="Times New Roman"/>
        </w:rPr>
        <w:t xml:space="preserve"> accessibile esclusivamente dal medesimo RPCT.</w:t>
      </w:r>
    </w:p>
    <w:p w14:paraId="6ED793E1" w14:textId="32128232" w:rsidR="005118F6" w:rsidRDefault="00FC30BF" w:rsidP="005118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4EA4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</w:t>
      </w:r>
      <w:r w:rsidR="00690ED3" w:rsidRPr="00690ED3">
        <w:rPr>
          <w:rFonts w:ascii="Times New Roman" w:hAnsi="Times New Roman" w:cs="Times New Roman"/>
        </w:rPr>
        <w:t xml:space="preserve">Nell’oggetto deve essere indicato che si tratta di una segnalazione di illeciti ex </w:t>
      </w:r>
      <w:proofErr w:type="spellStart"/>
      <w:r w:rsidR="00690ED3" w:rsidRPr="00690ED3">
        <w:rPr>
          <w:rFonts w:ascii="Times New Roman" w:hAnsi="Times New Roman" w:cs="Times New Roman"/>
        </w:rPr>
        <w:t>D.Lgs</w:t>
      </w:r>
      <w:proofErr w:type="spellEnd"/>
      <w:r w:rsidR="00690ED3" w:rsidRPr="00690ED3">
        <w:rPr>
          <w:rFonts w:ascii="Times New Roman" w:hAnsi="Times New Roman" w:cs="Times New Roman"/>
        </w:rPr>
        <w:t xml:space="preserve"> 24/2023 o comunque deve essere contenuta una dichiarazione che faccia inequivocabilmente capire che si tratta di una segnalazione di tale genere, e deve essere contenuto l’avvertimento che la </w:t>
      </w:r>
      <w:r w:rsidR="00690ED3">
        <w:rPr>
          <w:rFonts w:ascii="Times New Roman" w:hAnsi="Times New Roman" w:cs="Times New Roman"/>
        </w:rPr>
        <w:t>lettera</w:t>
      </w:r>
      <w:r w:rsidR="00690ED3" w:rsidRPr="00690ED3">
        <w:rPr>
          <w:rFonts w:ascii="Times New Roman" w:hAnsi="Times New Roman" w:cs="Times New Roman"/>
        </w:rPr>
        <w:t xml:space="preserve"> può essere aperta esclusivamente dal RPCT</w:t>
      </w:r>
      <w:r w:rsidR="00690ED3">
        <w:rPr>
          <w:rFonts w:ascii="Times New Roman" w:hAnsi="Times New Roman" w:cs="Times New Roman"/>
        </w:rPr>
        <w:t>.</w:t>
      </w:r>
    </w:p>
    <w:p w14:paraId="4C61DA6C" w14:textId="77777777" w:rsidR="009961CA" w:rsidRPr="00FC30BF" w:rsidRDefault="009961CA" w:rsidP="005118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0E65D7" w14:textId="2F675E07" w:rsidR="009A5D6A" w:rsidRPr="00E44EA4" w:rsidRDefault="00F973E6" w:rsidP="00FF37EF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E44EA4">
        <w:rPr>
          <w:rFonts w:ascii="Times New Roman" w:hAnsi="Times New Roman" w:cs="Times New Roman"/>
          <w:b/>
          <w:bCs/>
          <w:smallCaps/>
        </w:rPr>
        <w:t xml:space="preserve">ART. </w:t>
      </w:r>
      <w:r w:rsidR="00556C33" w:rsidRPr="00E44EA4">
        <w:rPr>
          <w:rFonts w:ascii="Times New Roman" w:hAnsi="Times New Roman" w:cs="Times New Roman"/>
          <w:b/>
          <w:bCs/>
          <w:smallCaps/>
        </w:rPr>
        <w:t>1</w:t>
      </w:r>
      <w:r w:rsidR="00E44EA4" w:rsidRPr="00E44EA4">
        <w:rPr>
          <w:rFonts w:ascii="Times New Roman" w:hAnsi="Times New Roman" w:cs="Times New Roman"/>
          <w:b/>
          <w:bCs/>
          <w:smallCaps/>
        </w:rPr>
        <w:t>1</w:t>
      </w:r>
      <w:r w:rsidRPr="00E44EA4">
        <w:rPr>
          <w:rFonts w:ascii="Times New Roman" w:hAnsi="Times New Roman" w:cs="Times New Roman"/>
          <w:b/>
          <w:bCs/>
          <w:smallCaps/>
        </w:rPr>
        <w:t>:</w:t>
      </w:r>
      <w:r w:rsidR="00556C33" w:rsidRPr="00E44EA4">
        <w:rPr>
          <w:rFonts w:ascii="Times New Roman" w:hAnsi="Times New Roman" w:cs="Times New Roman"/>
          <w:b/>
          <w:bCs/>
          <w:smallCaps/>
        </w:rPr>
        <w:t xml:space="preserve"> </w:t>
      </w:r>
      <w:r w:rsidR="00FC30BF" w:rsidRPr="00E44EA4">
        <w:rPr>
          <w:rFonts w:ascii="Times New Roman" w:hAnsi="Times New Roman" w:cs="Times New Roman"/>
          <w:b/>
          <w:bCs/>
          <w:smallCaps/>
        </w:rPr>
        <w:t xml:space="preserve">Gestione della </w:t>
      </w:r>
      <w:r w:rsidR="00556C33" w:rsidRPr="00E44EA4">
        <w:rPr>
          <w:rFonts w:ascii="Times New Roman" w:hAnsi="Times New Roman" w:cs="Times New Roman"/>
          <w:b/>
          <w:bCs/>
          <w:smallCaps/>
        </w:rPr>
        <w:t xml:space="preserve">Segnalazione </w:t>
      </w:r>
      <w:r w:rsidR="00FC30BF" w:rsidRPr="00E44EA4">
        <w:rPr>
          <w:rFonts w:ascii="Times New Roman" w:hAnsi="Times New Roman" w:cs="Times New Roman"/>
          <w:b/>
          <w:bCs/>
          <w:smallCaps/>
        </w:rPr>
        <w:t xml:space="preserve">effettuata </w:t>
      </w:r>
      <w:r w:rsidR="003C4211" w:rsidRPr="00E44EA4">
        <w:rPr>
          <w:rFonts w:ascii="Times New Roman" w:hAnsi="Times New Roman" w:cs="Times New Roman"/>
          <w:b/>
          <w:bCs/>
          <w:smallCaps/>
        </w:rPr>
        <w:t>in forma orale su segreteria telefonica</w:t>
      </w:r>
      <w:r w:rsidR="00556C33" w:rsidRPr="00E44EA4">
        <w:rPr>
          <w:rFonts w:ascii="Times New Roman" w:hAnsi="Times New Roman" w:cs="Times New Roman"/>
          <w:b/>
          <w:bCs/>
          <w:smallCaps/>
        </w:rPr>
        <w:t>.</w:t>
      </w:r>
    </w:p>
    <w:p w14:paraId="0EB1AC7A" w14:textId="6ABFB1B7" w:rsidR="003C4211" w:rsidRDefault="00556C33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6" w:name="_Hlk136424551"/>
      <w:r w:rsidRPr="00DE2AEB">
        <w:rPr>
          <w:rFonts w:ascii="Times New Roman" w:hAnsi="Times New Roman" w:cs="Times New Roman"/>
          <w:b/>
          <w:bCs/>
        </w:rPr>
        <w:t>1.</w:t>
      </w:r>
      <w:r w:rsidRPr="00776CE2">
        <w:rPr>
          <w:rFonts w:ascii="Times New Roman" w:hAnsi="Times New Roman" w:cs="Times New Roman"/>
        </w:rPr>
        <w:t xml:space="preserve"> La segnalazione in forma orale</w:t>
      </w:r>
      <w:r w:rsidR="00DE2AEB">
        <w:rPr>
          <w:rFonts w:ascii="Times New Roman" w:hAnsi="Times New Roman" w:cs="Times New Roman"/>
        </w:rPr>
        <w:t xml:space="preserve"> su segreteria telefonica è</w:t>
      </w:r>
      <w:r w:rsidRPr="00776CE2">
        <w:rPr>
          <w:rFonts w:ascii="Times New Roman" w:hAnsi="Times New Roman" w:cs="Times New Roman"/>
        </w:rPr>
        <w:t xml:space="preserve"> effettuata lasciando un messaggio </w:t>
      </w:r>
      <w:r w:rsidR="003C4211">
        <w:rPr>
          <w:rFonts w:ascii="Times New Roman" w:hAnsi="Times New Roman" w:cs="Times New Roman"/>
        </w:rPr>
        <w:t xml:space="preserve">alla segreteria telefonica </w:t>
      </w:r>
      <w:r w:rsidR="003C4211" w:rsidRPr="00776CE2">
        <w:rPr>
          <w:rFonts w:ascii="Times New Roman" w:hAnsi="Times New Roman" w:cs="Times New Roman"/>
        </w:rPr>
        <w:t>del</w:t>
      </w:r>
      <w:r w:rsidR="003C4211">
        <w:rPr>
          <w:rFonts w:ascii="Times New Roman" w:hAnsi="Times New Roman" w:cs="Times New Roman"/>
        </w:rPr>
        <w:t xml:space="preserve"> </w:t>
      </w:r>
      <w:r w:rsidRPr="00776CE2">
        <w:rPr>
          <w:rFonts w:ascii="Times New Roman" w:hAnsi="Times New Roman" w:cs="Times New Roman"/>
        </w:rPr>
        <w:t>numero di telefono indicato nel sito amministrazione trasparente</w:t>
      </w:r>
      <w:r w:rsidR="00BE137C">
        <w:rPr>
          <w:rFonts w:ascii="Times New Roman" w:hAnsi="Times New Roman" w:cs="Times New Roman"/>
        </w:rPr>
        <w:t>.</w:t>
      </w:r>
    </w:p>
    <w:bookmarkEnd w:id="6"/>
    <w:p w14:paraId="07EE3F15" w14:textId="7DC3B1F2" w:rsidR="003C4211" w:rsidRDefault="00556C33" w:rsidP="00FF37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52CC">
        <w:rPr>
          <w:rFonts w:ascii="Times New Roman" w:hAnsi="Times New Roman" w:cs="Times New Roman"/>
          <w:b/>
          <w:bCs/>
        </w:rPr>
        <w:t>2.</w:t>
      </w:r>
      <w:r w:rsidRPr="00776CE2">
        <w:rPr>
          <w:rFonts w:ascii="Times New Roman" w:hAnsi="Times New Roman" w:cs="Times New Roman"/>
        </w:rPr>
        <w:t xml:space="preserve"> </w:t>
      </w:r>
      <w:r w:rsidR="003C4211">
        <w:rPr>
          <w:rFonts w:ascii="Times New Roman" w:hAnsi="Times New Roman" w:cs="Times New Roman"/>
        </w:rPr>
        <w:t xml:space="preserve">La segreteria telefonica indica al segnalante ove è contenuta la informativa privacy, e </w:t>
      </w:r>
      <w:r w:rsidR="00F973E6">
        <w:rPr>
          <w:rFonts w:ascii="Times New Roman" w:hAnsi="Times New Roman" w:cs="Times New Roman"/>
        </w:rPr>
        <w:t>informa il</w:t>
      </w:r>
      <w:r w:rsidR="003C4211">
        <w:rPr>
          <w:rFonts w:ascii="Times New Roman" w:hAnsi="Times New Roman" w:cs="Times New Roman"/>
        </w:rPr>
        <w:t xml:space="preserve"> medesimo </w:t>
      </w:r>
      <w:r w:rsidR="00F973E6">
        <w:rPr>
          <w:rFonts w:ascii="Times New Roman" w:hAnsi="Times New Roman" w:cs="Times New Roman"/>
        </w:rPr>
        <w:t xml:space="preserve">che, per effettuare la segnalazione, deve </w:t>
      </w:r>
      <w:r w:rsidR="003C4211">
        <w:rPr>
          <w:rFonts w:ascii="Times New Roman" w:hAnsi="Times New Roman" w:cs="Times New Roman"/>
        </w:rPr>
        <w:t>prestare consenso alla registrazione della stessa anche su un dispositivo idoneo alla conservazione ed all’ascolto</w:t>
      </w:r>
      <w:r w:rsidR="00B152CC">
        <w:rPr>
          <w:rFonts w:ascii="Times New Roman" w:hAnsi="Times New Roman" w:cs="Times New Roman"/>
        </w:rPr>
        <w:t>.</w:t>
      </w:r>
    </w:p>
    <w:p w14:paraId="76C2EC4C" w14:textId="35DFB07A" w:rsidR="001F5E5E" w:rsidRPr="00FC30BF" w:rsidRDefault="003C4211" w:rsidP="001F5E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52CC">
        <w:rPr>
          <w:rFonts w:ascii="Times New Roman" w:hAnsi="Times New Roman" w:cs="Times New Roman"/>
          <w:b/>
          <w:bCs/>
        </w:rPr>
        <w:t>3</w:t>
      </w:r>
      <w:r w:rsidR="00FC30BF" w:rsidRPr="00B152CC">
        <w:rPr>
          <w:rFonts w:ascii="Times New Roman" w:hAnsi="Times New Roman" w:cs="Times New Roman"/>
          <w:b/>
          <w:bCs/>
        </w:rPr>
        <w:t>.</w:t>
      </w:r>
      <w:r w:rsidR="001F5E5E" w:rsidRPr="001F5E5E">
        <w:rPr>
          <w:rFonts w:ascii="Times New Roman" w:hAnsi="Times New Roman" w:cs="Times New Roman"/>
          <w:color w:val="FF0000"/>
        </w:rPr>
        <w:t xml:space="preserve"> </w:t>
      </w:r>
      <w:r w:rsidR="001F5E5E" w:rsidRPr="00FC30BF">
        <w:rPr>
          <w:rFonts w:ascii="Times New Roman" w:hAnsi="Times New Roman" w:cs="Times New Roman"/>
        </w:rPr>
        <w:t>Tal</w:t>
      </w:r>
      <w:r w:rsidR="00FC30BF">
        <w:rPr>
          <w:rFonts w:ascii="Times New Roman" w:hAnsi="Times New Roman" w:cs="Times New Roman"/>
        </w:rPr>
        <w:t>e</w:t>
      </w:r>
      <w:r w:rsidR="001F5E5E" w:rsidRPr="00FC30BF">
        <w:rPr>
          <w:rFonts w:ascii="Times New Roman" w:hAnsi="Times New Roman" w:cs="Times New Roman"/>
        </w:rPr>
        <w:t xml:space="preserve"> segnalazion</w:t>
      </w:r>
      <w:r w:rsidR="00FC30BF">
        <w:rPr>
          <w:rFonts w:ascii="Times New Roman" w:hAnsi="Times New Roman" w:cs="Times New Roman"/>
        </w:rPr>
        <w:t>e</w:t>
      </w:r>
      <w:r w:rsidR="001F5E5E" w:rsidRPr="00FC30BF">
        <w:rPr>
          <w:rFonts w:ascii="Times New Roman" w:hAnsi="Times New Roman" w:cs="Times New Roman"/>
        </w:rPr>
        <w:t xml:space="preserve"> </w:t>
      </w:r>
      <w:r w:rsidR="00FC30BF">
        <w:rPr>
          <w:rFonts w:ascii="Times New Roman" w:hAnsi="Times New Roman" w:cs="Times New Roman"/>
        </w:rPr>
        <w:t>è</w:t>
      </w:r>
      <w:r w:rsidR="001F5E5E" w:rsidRPr="00FC30BF">
        <w:rPr>
          <w:rFonts w:ascii="Times New Roman" w:hAnsi="Times New Roman" w:cs="Times New Roman"/>
        </w:rPr>
        <w:t xml:space="preserve"> sottratt</w:t>
      </w:r>
      <w:r w:rsidR="00FC30BF">
        <w:rPr>
          <w:rFonts w:ascii="Times New Roman" w:hAnsi="Times New Roman" w:cs="Times New Roman"/>
        </w:rPr>
        <w:t>a</w:t>
      </w:r>
      <w:r w:rsidR="001F5E5E" w:rsidRPr="00FC30BF">
        <w:rPr>
          <w:rFonts w:ascii="Times New Roman" w:hAnsi="Times New Roman" w:cs="Times New Roman"/>
        </w:rPr>
        <w:t xml:space="preserve"> all’obbligo del protocollo nel registro del protocollo informatico </w:t>
      </w:r>
      <w:r w:rsidR="00B27250">
        <w:rPr>
          <w:rFonts w:ascii="Times New Roman" w:hAnsi="Times New Roman" w:cs="Times New Roman"/>
        </w:rPr>
        <w:t>della “Società”</w:t>
      </w:r>
      <w:r w:rsidR="001F5E5E" w:rsidRPr="00FC30BF">
        <w:rPr>
          <w:rFonts w:ascii="Times New Roman" w:hAnsi="Times New Roman" w:cs="Times New Roman"/>
        </w:rPr>
        <w:t>, e</w:t>
      </w:r>
      <w:r w:rsidR="00FC30BF">
        <w:rPr>
          <w:rFonts w:ascii="Times New Roman" w:hAnsi="Times New Roman" w:cs="Times New Roman"/>
        </w:rPr>
        <w:t>d è</w:t>
      </w:r>
      <w:r w:rsidR="001F5E5E" w:rsidRPr="00FC30BF">
        <w:rPr>
          <w:rFonts w:ascii="Times New Roman" w:hAnsi="Times New Roman" w:cs="Times New Roman"/>
        </w:rPr>
        <w:t xml:space="preserve"> protocollat</w:t>
      </w:r>
      <w:r w:rsidR="00FC30BF">
        <w:rPr>
          <w:rFonts w:ascii="Times New Roman" w:hAnsi="Times New Roman" w:cs="Times New Roman"/>
        </w:rPr>
        <w:t>a</w:t>
      </w:r>
      <w:r w:rsidR="001F5E5E" w:rsidRPr="00FC30BF">
        <w:rPr>
          <w:rFonts w:ascii="Times New Roman" w:hAnsi="Times New Roman" w:cs="Times New Roman"/>
        </w:rPr>
        <w:t xml:space="preserve"> in registro informatico riservato appositamente istituito dal RPCT e custodito in file protetto da password conosciuta solo al RPCT.</w:t>
      </w:r>
    </w:p>
    <w:p w14:paraId="4E0AA464" w14:textId="309FEDD7" w:rsidR="001F5E5E" w:rsidRDefault="001F5E5E" w:rsidP="001F5E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34A9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</w:t>
      </w:r>
      <w:r w:rsidR="00FC30BF">
        <w:rPr>
          <w:rFonts w:ascii="Times New Roman" w:hAnsi="Times New Roman" w:cs="Times New Roman"/>
        </w:rPr>
        <w:t>L</w:t>
      </w:r>
      <w:r w:rsidRPr="00776CE2">
        <w:rPr>
          <w:rFonts w:ascii="Times New Roman" w:hAnsi="Times New Roman" w:cs="Times New Roman"/>
        </w:rPr>
        <w:t>a segnalazione deve contenere un indirizzo fisico o digitale ove il RPCT può effettuare le comunicazioni di legge, ivi compres</w:t>
      </w:r>
      <w:r>
        <w:rPr>
          <w:rFonts w:ascii="Times New Roman" w:hAnsi="Times New Roman" w:cs="Times New Roman"/>
        </w:rPr>
        <w:t>a la comunicazione del</w:t>
      </w:r>
      <w:r w:rsidRPr="00776CE2">
        <w:rPr>
          <w:rFonts w:ascii="Times New Roman" w:hAnsi="Times New Roman" w:cs="Times New Roman"/>
        </w:rPr>
        <w:t>l’avviso di ricevimento della segnalazione medesima</w:t>
      </w:r>
      <w:r>
        <w:rPr>
          <w:rFonts w:ascii="Times New Roman" w:hAnsi="Times New Roman" w:cs="Times New Roman"/>
        </w:rPr>
        <w:t xml:space="preserve"> -da effettuarsi sempre a cura del RPCT entro 7 giorni dal ricevimento della segnalazione- nonché la comunicazione del “Seguito” e del “Riscontro”</w:t>
      </w:r>
      <w:r w:rsidRPr="00776CE2">
        <w:rPr>
          <w:rFonts w:ascii="Times New Roman" w:hAnsi="Times New Roman" w:cs="Times New Roman"/>
        </w:rPr>
        <w:t>.</w:t>
      </w:r>
    </w:p>
    <w:p w14:paraId="06495FF1" w14:textId="77777777" w:rsidR="009961CA" w:rsidRDefault="009961CA" w:rsidP="001F5E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B8F723" w14:textId="065ED23B" w:rsidR="003C4211" w:rsidRPr="00EE3A11" w:rsidRDefault="00F973E6" w:rsidP="00FF37EF">
      <w:pPr>
        <w:spacing w:after="0" w:line="360" w:lineRule="auto"/>
        <w:jc w:val="both"/>
        <w:rPr>
          <w:rFonts w:ascii="Times New Roman" w:hAnsi="Times New Roman" w:cs="Times New Roman"/>
          <w:smallCaps/>
        </w:rPr>
      </w:pPr>
      <w:r w:rsidRPr="00EE3A11">
        <w:rPr>
          <w:rFonts w:ascii="Times New Roman" w:eastAsiaTheme="majorEastAsia" w:hAnsi="Times New Roman" w:cs="Times New Roman"/>
          <w:b/>
          <w:smallCaps/>
        </w:rPr>
        <w:t xml:space="preserve">ART. </w:t>
      </w:r>
      <w:r w:rsidR="00FC30BF" w:rsidRPr="00EE3A11">
        <w:rPr>
          <w:rFonts w:ascii="Times New Roman" w:eastAsiaTheme="majorEastAsia" w:hAnsi="Times New Roman" w:cs="Times New Roman"/>
          <w:b/>
          <w:smallCaps/>
        </w:rPr>
        <w:t>1</w:t>
      </w:r>
      <w:r w:rsidR="00EE3A11" w:rsidRPr="00EE3A11">
        <w:rPr>
          <w:rFonts w:ascii="Times New Roman" w:eastAsiaTheme="majorEastAsia" w:hAnsi="Times New Roman" w:cs="Times New Roman"/>
          <w:b/>
          <w:smallCaps/>
        </w:rPr>
        <w:t>2</w:t>
      </w:r>
      <w:r w:rsidRPr="00EE3A11">
        <w:rPr>
          <w:rFonts w:ascii="Times New Roman" w:eastAsiaTheme="majorEastAsia" w:hAnsi="Times New Roman" w:cs="Times New Roman"/>
          <w:b/>
          <w:smallCaps/>
        </w:rPr>
        <w:t>:</w:t>
      </w:r>
      <w:r w:rsidR="001F5E5E" w:rsidRPr="00EE3A11">
        <w:rPr>
          <w:rFonts w:ascii="Times New Roman" w:eastAsiaTheme="majorEastAsia" w:hAnsi="Times New Roman" w:cs="Times New Roman"/>
          <w:b/>
          <w:smallCaps/>
        </w:rPr>
        <w:t xml:space="preserve"> </w:t>
      </w:r>
      <w:r w:rsidR="00FC30BF" w:rsidRPr="00EE3A11">
        <w:rPr>
          <w:rFonts w:ascii="Times New Roman" w:hAnsi="Times New Roman" w:cs="Times New Roman"/>
          <w:b/>
          <w:bCs/>
          <w:smallCaps/>
        </w:rPr>
        <w:t>Gestione della Segnalazione effettuata in forma orale mediante confronto diretto con il RPCT.</w:t>
      </w:r>
    </w:p>
    <w:p w14:paraId="398B1D0A" w14:textId="36B13DBC" w:rsidR="00313E2D" w:rsidRDefault="00FC30BF" w:rsidP="00FC30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7173">
        <w:rPr>
          <w:rFonts w:ascii="Times New Roman" w:hAnsi="Times New Roman" w:cs="Times New Roman"/>
          <w:b/>
          <w:bCs/>
        </w:rPr>
        <w:t>1.</w:t>
      </w:r>
      <w:r w:rsidRPr="00776CE2">
        <w:rPr>
          <w:rFonts w:ascii="Times New Roman" w:hAnsi="Times New Roman" w:cs="Times New Roman"/>
        </w:rPr>
        <w:t xml:space="preserve"> La segnalazione in forma orale </w:t>
      </w:r>
      <w:r w:rsidR="007D1142">
        <w:rPr>
          <w:rFonts w:ascii="Times New Roman" w:hAnsi="Times New Roman" w:cs="Times New Roman"/>
        </w:rPr>
        <w:t xml:space="preserve">mediante confronto diretto con il RPCT </w:t>
      </w:r>
      <w:r w:rsidR="009A5DE3">
        <w:rPr>
          <w:rFonts w:ascii="Times New Roman" w:hAnsi="Times New Roman" w:cs="Times New Roman"/>
        </w:rPr>
        <w:t xml:space="preserve">è preceduta da una richiesta di incontro </w:t>
      </w:r>
      <w:r w:rsidR="00313E2D">
        <w:rPr>
          <w:rFonts w:ascii="Times New Roman" w:hAnsi="Times New Roman" w:cs="Times New Roman"/>
        </w:rPr>
        <w:t>scritta o verbale d</w:t>
      </w:r>
      <w:r w:rsidR="009A5DE3">
        <w:rPr>
          <w:rFonts w:ascii="Times New Roman" w:hAnsi="Times New Roman" w:cs="Times New Roman"/>
        </w:rPr>
        <w:t>a parte del “</w:t>
      </w:r>
      <w:r w:rsidR="002C6715">
        <w:rPr>
          <w:rFonts w:ascii="Times New Roman" w:hAnsi="Times New Roman" w:cs="Times New Roman"/>
        </w:rPr>
        <w:t>Segnalante</w:t>
      </w:r>
      <w:r w:rsidR="009A5DE3">
        <w:rPr>
          <w:rFonts w:ascii="Times New Roman" w:hAnsi="Times New Roman" w:cs="Times New Roman"/>
        </w:rPr>
        <w:t>”</w:t>
      </w:r>
      <w:r w:rsidR="00313E2D">
        <w:rPr>
          <w:rFonts w:ascii="Times New Roman" w:hAnsi="Times New Roman" w:cs="Times New Roman"/>
        </w:rPr>
        <w:t xml:space="preserve"> </w:t>
      </w:r>
      <w:r w:rsidR="00D87173">
        <w:rPr>
          <w:rFonts w:ascii="Times New Roman" w:hAnsi="Times New Roman" w:cs="Times New Roman"/>
        </w:rPr>
        <w:t xml:space="preserve">e deve tenersi </w:t>
      </w:r>
      <w:r w:rsidR="00313E2D">
        <w:rPr>
          <w:rFonts w:ascii="Times New Roman" w:hAnsi="Times New Roman" w:cs="Times New Roman"/>
        </w:rPr>
        <w:t>entro 10 giorni lavorativi dall</w:t>
      </w:r>
      <w:r w:rsidR="00D87173">
        <w:rPr>
          <w:rFonts w:ascii="Times New Roman" w:hAnsi="Times New Roman" w:cs="Times New Roman"/>
        </w:rPr>
        <w:t>a suddetta</w:t>
      </w:r>
      <w:r w:rsidR="00313E2D">
        <w:rPr>
          <w:rFonts w:ascii="Times New Roman" w:hAnsi="Times New Roman" w:cs="Times New Roman"/>
        </w:rPr>
        <w:t xml:space="preserve"> richiesta.</w:t>
      </w:r>
    </w:p>
    <w:p w14:paraId="7B82B1BE" w14:textId="09575E82" w:rsidR="00313E2D" w:rsidRDefault="00313E2D" w:rsidP="00FC30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7173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Al momento dell’incontro</w:t>
      </w:r>
      <w:r w:rsidR="00F973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 segnalante viene consegnata la informativa privacy e l’avviso di ricevimento della segnalazione. </w:t>
      </w:r>
      <w:r w:rsidR="00F973E6">
        <w:rPr>
          <w:rFonts w:ascii="Times New Roman" w:hAnsi="Times New Roman" w:cs="Times New Roman"/>
        </w:rPr>
        <w:t>Ai fini dell’acquisizione della segnalazione</w:t>
      </w:r>
      <w:r>
        <w:rPr>
          <w:rFonts w:ascii="Times New Roman" w:hAnsi="Times New Roman" w:cs="Times New Roman"/>
        </w:rPr>
        <w:t xml:space="preserve"> viene richiesto il consenso a documentare la segnalazione mediante registrazione su un dispositivo idoneo alla conservazione e all’ascolto oppure mediante verbale; in caso di verbale, il segnalante può verificare, rettificare e confermare il verbale dell’incontro mediante la propria sottoscrizione.</w:t>
      </w:r>
    </w:p>
    <w:p w14:paraId="22A74F2C" w14:textId="1CD80D64" w:rsidR="00313E2D" w:rsidRDefault="00313E2D" w:rsidP="00FC30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4348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</w:t>
      </w:r>
      <w:r w:rsidRPr="00FC30BF">
        <w:rPr>
          <w:rFonts w:ascii="Times New Roman" w:hAnsi="Times New Roman" w:cs="Times New Roman"/>
        </w:rPr>
        <w:t>Tal</w:t>
      </w:r>
      <w:r>
        <w:rPr>
          <w:rFonts w:ascii="Times New Roman" w:hAnsi="Times New Roman" w:cs="Times New Roman"/>
        </w:rPr>
        <w:t>e</w:t>
      </w:r>
      <w:r w:rsidRPr="00FC30BF">
        <w:rPr>
          <w:rFonts w:ascii="Times New Roman" w:hAnsi="Times New Roman" w:cs="Times New Roman"/>
        </w:rPr>
        <w:t xml:space="preserve"> segnalazion</w:t>
      </w:r>
      <w:r>
        <w:rPr>
          <w:rFonts w:ascii="Times New Roman" w:hAnsi="Times New Roman" w:cs="Times New Roman"/>
        </w:rPr>
        <w:t>e</w:t>
      </w:r>
      <w:r w:rsidRPr="00FC3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è</w:t>
      </w:r>
      <w:r w:rsidRPr="00FC30BF">
        <w:rPr>
          <w:rFonts w:ascii="Times New Roman" w:hAnsi="Times New Roman" w:cs="Times New Roman"/>
        </w:rPr>
        <w:t xml:space="preserve"> sottratt</w:t>
      </w:r>
      <w:r>
        <w:rPr>
          <w:rFonts w:ascii="Times New Roman" w:hAnsi="Times New Roman" w:cs="Times New Roman"/>
        </w:rPr>
        <w:t>a</w:t>
      </w:r>
      <w:r w:rsidRPr="00FC30BF">
        <w:rPr>
          <w:rFonts w:ascii="Times New Roman" w:hAnsi="Times New Roman" w:cs="Times New Roman"/>
        </w:rPr>
        <w:t xml:space="preserve"> all’obbligo del protocollo nel registro del protocollo informatico </w:t>
      </w:r>
      <w:r w:rsidR="00C250A3">
        <w:rPr>
          <w:rFonts w:ascii="Times New Roman" w:hAnsi="Times New Roman" w:cs="Times New Roman"/>
        </w:rPr>
        <w:t>della “Società”</w:t>
      </w:r>
      <w:r w:rsidRPr="00FC30BF">
        <w:rPr>
          <w:rFonts w:ascii="Times New Roman" w:hAnsi="Times New Roman" w:cs="Times New Roman"/>
        </w:rPr>
        <w:t>, e</w:t>
      </w:r>
      <w:r>
        <w:rPr>
          <w:rFonts w:ascii="Times New Roman" w:hAnsi="Times New Roman" w:cs="Times New Roman"/>
        </w:rPr>
        <w:t>d è</w:t>
      </w:r>
      <w:r w:rsidRPr="00FC30BF">
        <w:rPr>
          <w:rFonts w:ascii="Times New Roman" w:hAnsi="Times New Roman" w:cs="Times New Roman"/>
        </w:rPr>
        <w:t xml:space="preserve"> protocollat</w:t>
      </w:r>
      <w:r>
        <w:rPr>
          <w:rFonts w:ascii="Times New Roman" w:hAnsi="Times New Roman" w:cs="Times New Roman"/>
        </w:rPr>
        <w:t>a</w:t>
      </w:r>
      <w:r w:rsidRPr="00FC30BF">
        <w:rPr>
          <w:rFonts w:ascii="Times New Roman" w:hAnsi="Times New Roman" w:cs="Times New Roman"/>
        </w:rPr>
        <w:t xml:space="preserve"> in registro informatico riservato appositamente istituito dal RPCT e custodito in file protetto da password conosciuta solo al RPCT</w:t>
      </w:r>
      <w:r>
        <w:rPr>
          <w:rFonts w:ascii="Times New Roman" w:hAnsi="Times New Roman" w:cs="Times New Roman"/>
        </w:rPr>
        <w:t>.</w:t>
      </w:r>
    </w:p>
    <w:p w14:paraId="1DD1AFBA" w14:textId="7EA34FDD" w:rsidR="00313E2D" w:rsidRDefault="00313E2D" w:rsidP="00FC30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4348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Il segnalante deve </w:t>
      </w:r>
      <w:r w:rsidR="00F973E6">
        <w:rPr>
          <w:rFonts w:ascii="Times New Roman" w:hAnsi="Times New Roman" w:cs="Times New Roman"/>
        </w:rPr>
        <w:t>fornire</w:t>
      </w:r>
      <w:r>
        <w:rPr>
          <w:rFonts w:ascii="Times New Roman" w:hAnsi="Times New Roman" w:cs="Times New Roman"/>
        </w:rPr>
        <w:t xml:space="preserve"> un indirizzo fisico o digitale ove il RPCT può effettuare le comunicazioni di legge, ivi comprese la comunicazione del “Seguito” e del “Riscontro.</w:t>
      </w:r>
    </w:p>
    <w:p w14:paraId="4576A771" w14:textId="77777777" w:rsidR="009961CA" w:rsidRDefault="009961CA" w:rsidP="00FC30B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59C5FB" w14:textId="04B649B5" w:rsidR="00313E2D" w:rsidRDefault="00313E2D" w:rsidP="00313E2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32BF2">
        <w:rPr>
          <w:rFonts w:ascii="Times New Roman" w:hAnsi="Times New Roman" w:cs="Times New Roman"/>
          <w:b/>
          <w:bCs/>
        </w:rPr>
        <w:t>Capo II</w:t>
      </w:r>
      <w:r>
        <w:rPr>
          <w:rFonts w:ascii="Times New Roman" w:hAnsi="Times New Roman" w:cs="Times New Roman"/>
          <w:b/>
          <w:bCs/>
        </w:rPr>
        <w:t>I</w:t>
      </w:r>
      <w:r w:rsidRPr="00F32BF2">
        <w:rPr>
          <w:rFonts w:ascii="Times New Roman" w:hAnsi="Times New Roman" w:cs="Times New Roman"/>
          <w:b/>
          <w:bCs/>
        </w:rPr>
        <w:t xml:space="preserve"> - </w:t>
      </w:r>
      <w:r w:rsidR="00285091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struttoria</w:t>
      </w:r>
      <w:r w:rsidRPr="00F32BF2">
        <w:rPr>
          <w:rFonts w:ascii="Times New Roman" w:hAnsi="Times New Roman" w:cs="Times New Roman"/>
          <w:b/>
          <w:bCs/>
        </w:rPr>
        <w:t xml:space="preserve"> </w:t>
      </w:r>
      <w:r w:rsidR="00433CA9">
        <w:rPr>
          <w:rFonts w:ascii="Times New Roman" w:hAnsi="Times New Roman" w:cs="Times New Roman"/>
          <w:b/>
          <w:bCs/>
        </w:rPr>
        <w:t>della segnalazione interna</w:t>
      </w:r>
    </w:p>
    <w:p w14:paraId="7AB4D22F" w14:textId="77777777" w:rsidR="009961CA" w:rsidRPr="00F32BF2" w:rsidRDefault="009961CA" w:rsidP="00313E2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9CEEB68" w14:textId="2890AE40" w:rsidR="000E11E9" w:rsidRPr="00DB42E8" w:rsidRDefault="00F973E6" w:rsidP="000E11E9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smallCaps/>
        </w:rPr>
      </w:pPr>
      <w:r w:rsidRPr="00DB42E8">
        <w:rPr>
          <w:rFonts w:ascii="Times New Roman" w:eastAsiaTheme="majorEastAsia" w:hAnsi="Times New Roman" w:cs="Times New Roman"/>
          <w:b/>
          <w:smallCaps/>
        </w:rPr>
        <w:t>ART. 1</w:t>
      </w:r>
      <w:r w:rsidR="00DB42E8" w:rsidRPr="00DB42E8">
        <w:rPr>
          <w:rFonts w:ascii="Times New Roman" w:eastAsiaTheme="majorEastAsia" w:hAnsi="Times New Roman" w:cs="Times New Roman"/>
          <w:b/>
          <w:smallCaps/>
        </w:rPr>
        <w:t>3</w:t>
      </w:r>
      <w:r w:rsidRPr="00DB42E8">
        <w:rPr>
          <w:rFonts w:ascii="Times New Roman" w:eastAsiaTheme="majorEastAsia" w:hAnsi="Times New Roman" w:cs="Times New Roman"/>
          <w:b/>
          <w:smallCaps/>
        </w:rPr>
        <w:t xml:space="preserve">: </w:t>
      </w:r>
      <w:r w:rsidR="000E11E9" w:rsidRPr="00DB42E8">
        <w:rPr>
          <w:rFonts w:ascii="Times New Roman" w:eastAsiaTheme="majorEastAsia" w:hAnsi="Times New Roman" w:cs="Times New Roman"/>
          <w:b/>
          <w:smallCaps/>
        </w:rPr>
        <w:t>Priorità dell’istruttoria</w:t>
      </w:r>
    </w:p>
    <w:p w14:paraId="2229DD4F" w14:textId="77777777" w:rsidR="000E11E9" w:rsidRPr="00036ED2" w:rsidRDefault="000E11E9" w:rsidP="000E11E9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3D66D8">
        <w:rPr>
          <w:rFonts w:ascii="Times New Roman" w:eastAsiaTheme="majorEastAsia" w:hAnsi="Times New Roman" w:cs="Times New Roman"/>
          <w:b/>
        </w:rPr>
        <w:t>1.</w:t>
      </w:r>
      <w:r w:rsidRPr="00036ED2">
        <w:rPr>
          <w:rFonts w:ascii="Times New Roman" w:eastAsiaTheme="majorEastAsia" w:hAnsi="Times New Roman" w:cs="Times New Roman"/>
          <w:bCs/>
        </w:rPr>
        <w:t xml:space="preserve"> Le segnalazioni verranno istruite secondo l’ordine cronologico di ricezione, con il seguente ordine di priorità:</w:t>
      </w:r>
    </w:p>
    <w:p w14:paraId="3B1BE216" w14:textId="7819D183" w:rsidR="000E11E9" w:rsidRPr="005A2B1A" w:rsidRDefault="000E11E9" w:rsidP="005A2B1A">
      <w:pPr>
        <w:pStyle w:val="Paragrafoelenco"/>
        <w:numPr>
          <w:ilvl w:val="0"/>
          <w:numId w:val="27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segnalazioni pervenute non in forma anonima;</w:t>
      </w:r>
    </w:p>
    <w:p w14:paraId="37BD3D49" w14:textId="1187911E" w:rsidR="000E11E9" w:rsidRPr="005A2B1A" w:rsidRDefault="000E11E9" w:rsidP="005A2B1A">
      <w:pPr>
        <w:pStyle w:val="Paragrafoelenco"/>
        <w:numPr>
          <w:ilvl w:val="0"/>
          <w:numId w:val="27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segnalazioni pervenute in forma anonima successivamente integrate con le generalità del segnalante;</w:t>
      </w:r>
    </w:p>
    <w:p w14:paraId="1215C40C" w14:textId="18D6EF90" w:rsidR="000E11E9" w:rsidRPr="005A2B1A" w:rsidRDefault="000E11E9" w:rsidP="005A2B1A">
      <w:pPr>
        <w:pStyle w:val="Paragrafoelenco"/>
        <w:numPr>
          <w:ilvl w:val="0"/>
          <w:numId w:val="27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segnalazioni pervenute in forma anonima e non integrate, neppure successivamente, con le generalità del segnalante</w:t>
      </w:r>
      <w:r w:rsidR="00F973E6" w:rsidRPr="005A2B1A">
        <w:rPr>
          <w:rFonts w:ascii="Times New Roman" w:eastAsiaTheme="majorEastAsia" w:hAnsi="Times New Roman" w:cs="Times New Roman"/>
          <w:bCs/>
        </w:rPr>
        <w:t xml:space="preserve">, ma debitamente circostanziate nei termini indicati </w:t>
      </w:r>
      <w:r w:rsidR="00036ED2" w:rsidRPr="005A2B1A">
        <w:rPr>
          <w:rFonts w:ascii="Times New Roman" w:eastAsiaTheme="majorEastAsia" w:hAnsi="Times New Roman" w:cs="Times New Roman"/>
          <w:bCs/>
        </w:rPr>
        <w:t xml:space="preserve">dall’art. </w:t>
      </w:r>
      <w:r w:rsidR="00D26EB0" w:rsidRPr="005A2B1A">
        <w:rPr>
          <w:rFonts w:ascii="Times New Roman" w:eastAsiaTheme="majorEastAsia" w:hAnsi="Times New Roman" w:cs="Times New Roman"/>
          <w:bCs/>
        </w:rPr>
        <w:t>6</w:t>
      </w:r>
      <w:r w:rsidR="00036ED2" w:rsidRPr="005A2B1A">
        <w:rPr>
          <w:rFonts w:ascii="Times New Roman" w:eastAsiaTheme="majorEastAsia" w:hAnsi="Times New Roman" w:cs="Times New Roman"/>
          <w:bCs/>
        </w:rPr>
        <w:t xml:space="preserve"> comma 4 del </w:t>
      </w:r>
      <w:r w:rsidR="00DB42E8" w:rsidRPr="005A2B1A">
        <w:rPr>
          <w:rFonts w:ascii="Times New Roman" w:eastAsiaTheme="majorEastAsia" w:hAnsi="Times New Roman" w:cs="Times New Roman"/>
          <w:bCs/>
        </w:rPr>
        <w:t>“R</w:t>
      </w:r>
      <w:r w:rsidR="00036ED2" w:rsidRPr="005A2B1A">
        <w:rPr>
          <w:rFonts w:ascii="Times New Roman" w:eastAsiaTheme="majorEastAsia" w:hAnsi="Times New Roman" w:cs="Times New Roman"/>
          <w:bCs/>
        </w:rPr>
        <w:t>egolamento</w:t>
      </w:r>
      <w:r w:rsidR="003D66D8" w:rsidRPr="005A2B1A">
        <w:rPr>
          <w:rFonts w:ascii="Times New Roman" w:eastAsiaTheme="majorEastAsia" w:hAnsi="Times New Roman" w:cs="Times New Roman"/>
          <w:bCs/>
        </w:rPr>
        <w:t>”</w:t>
      </w:r>
      <w:r w:rsidR="00036ED2" w:rsidRPr="005A2B1A">
        <w:rPr>
          <w:rFonts w:ascii="Times New Roman" w:eastAsiaTheme="majorEastAsia" w:hAnsi="Times New Roman" w:cs="Times New Roman"/>
          <w:bCs/>
        </w:rPr>
        <w:t>.</w:t>
      </w:r>
    </w:p>
    <w:p w14:paraId="3AC63DE8" w14:textId="15F4A6F3" w:rsidR="00036ED2" w:rsidRDefault="00036ED2" w:rsidP="000E11E9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3D66D8">
        <w:rPr>
          <w:rFonts w:ascii="Times New Roman" w:eastAsiaTheme="majorEastAsia" w:hAnsi="Times New Roman" w:cs="Times New Roman"/>
          <w:b/>
        </w:rPr>
        <w:t>2.</w:t>
      </w:r>
      <w:r>
        <w:rPr>
          <w:rFonts w:ascii="Times New Roman" w:eastAsiaTheme="majorEastAsia" w:hAnsi="Times New Roman" w:cs="Times New Roman"/>
          <w:bCs/>
        </w:rPr>
        <w:t xml:space="preserve"> Può essere seguito un ordine diverso da quello cronologico, laddove la segnalazione faccia emergere circostanze, anche consistenti in ipotesi di reato, di particolare gravità.</w:t>
      </w:r>
      <w:r w:rsidRPr="00036ED2">
        <w:rPr>
          <w:rFonts w:ascii="Times New Roman" w:eastAsiaTheme="majorEastAsia" w:hAnsi="Times New Roman" w:cs="Times New Roman"/>
          <w:bCs/>
        </w:rPr>
        <w:t xml:space="preserve"> </w:t>
      </w:r>
    </w:p>
    <w:p w14:paraId="331B0BAF" w14:textId="77777777" w:rsidR="00607E73" w:rsidRPr="00036ED2" w:rsidRDefault="00607E73" w:rsidP="000E11E9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</w:p>
    <w:p w14:paraId="23531FB0" w14:textId="45F44017" w:rsidR="00036ED2" w:rsidRPr="007E3A2C" w:rsidRDefault="00036ED2" w:rsidP="000E11E9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smallCaps/>
        </w:rPr>
      </w:pPr>
      <w:r w:rsidRPr="007E3A2C">
        <w:rPr>
          <w:rFonts w:ascii="Times New Roman" w:eastAsiaTheme="majorEastAsia" w:hAnsi="Times New Roman" w:cs="Times New Roman"/>
          <w:b/>
          <w:smallCaps/>
        </w:rPr>
        <w:t>ART. 1</w:t>
      </w:r>
      <w:r w:rsidR="003D66D8" w:rsidRPr="007E3A2C">
        <w:rPr>
          <w:rFonts w:ascii="Times New Roman" w:eastAsiaTheme="majorEastAsia" w:hAnsi="Times New Roman" w:cs="Times New Roman"/>
          <w:b/>
          <w:smallCaps/>
        </w:rPr>
        <w:t>4</w:t>
      </w:r>
      <w:r w:rsidRPr="007E3A2C">
        <w:rPr>
          <w:rFonts w:ascii="Times New Roman" w:eastAsiaTheme="majorEastAsia" w:hAnsi="Times New Roman" w:cs="Times New Roman"/>
          <w:b/>
          <w:smallCaps/>
        </w:rPr>
        <w:t xml:space="preserve">: </w:t>
      </w:r>
      <w:r w:rsidR="005E5C90" w:rsidRPr="007E3A2C">
        <w:rPr>
          <w:rFonts w:ascii="Times New Roman" w:eastAsiaTheme="majorEastAsia" w:hAnsi="Times New Roman" w:cs="Times New Roman"/>
          <w:b/>
          <w:smallCaps/>
        </w:rPr>
        <w:t>Modalità e t</w:t>
      </w:r>
      <w:r w:rsidRPr="007E3A2C">
        <w:rPr>
          <w:rFonts w:ascii="Times New Roman" w:eastAsiaTheme="majorEastAsia" w:hAnsi="Times New Roman" w:cs="Times New Roman"/>
          <w:b/>
          <w:smallCaps/>
        </w:rPr>
        <w:t>ermine</w:t>
      </w:r>
      <w:r w:rsidR="005E5C90" w:rsidRPr="007E3A2C">
        <w:rPr>
          <w:rFonts w:ascii="Times New Roman" w:eastAsiaTheme="majorEastAsia" w:hAnsi="Times New Roman" w:cs="Times New Roman"/>
          <w:b/>
          <w:smallCaps/>
        </w:rPr>
        <w:t xml:space="preserve"> </w:t>
      </w:r>
      <w:r w:rsidRPr="007E3A2C">
        <w:rPr>
          <w:rFonts w:ascii="Times New Roman" w:eastAsiaTheme="majorEastAsia" w:hAnsi="Times New Roman" w:cs="Times New Roman"/>
          <w:b/>
          <w:smallCaps/>
        </w:rPr>
        <w:t>di conclusione del procedimento.</w:t>
      </w:r>
    </w:p>
    <w:p w14:paraId="0CECF29C" w14:textId="28861F3A" w:rsidR="00F973E6" w:rsidRDefault="005E5C90" w:rsidP="000E11E9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3D66D8">
        <w:rPr>
          <w:rFonts w:ascii="Times New Roman" w:eastAsiaTheme="majorEastAsia" w:hAnsi="Times New Roman" w:cs="Times New Roman"/>
          <w:b/>
        </w:rPr>
        <w:t>1.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="00036ED2" w:rsidRPr="00036ED2">
        <w:rPr>
          <w:rFonts w:ascii="Times New Roman" w:eastAsiaTheme="majorEastAsia" w:hAnsi="Times New Roman" w:cs="Times New Roman"/>
          <w:bCs/>
        </w:rPr>
        <w:t>Il RPCT conclude</w:t>
      </w:r>
      <w:r>
        <w:rPr>
          <w:rFonts w:ascii="Times New Roman" w:eastAsiaTheme="majorEastAsia" w:hAnsi="Times New Roman" w:cs="Times New Roman"/>
          <w:bCs/>
        </w:rPr>
        <w:t xml:space="preserve"> di norma</w:t>
      </w:r>
      <w:r w:rsidR="00036ED2" w:rsidRPr="00036ED2">
        <w:rPr>
          <w:rFonts w:ascii="Times New Roman" w:eastAsiaTheme="majorEastAsia" w:hAnsi="Times New Roman" w:cs="Times New Roman"/>
          <w:bCs/>
        </w:rPr>
        <w:t xml:space="preserve"> il procedimento</w:t>
      </w:r>
      <w:r w:rsidR="009A1436">
        <w:rPr>
          <w:rFonts w:ascii="Times New Roman" w:eastAsiaTheme="majorEastAsia" w:hAnsi="Times New Roman" w:cs="Times New Roman"/>
          <w:bCs/>
        </w:rPr>
        <w:t xml:space="preserve"> a seguito dell’istruttoria</w:t>
      </w:r>
      <w:r>
        <w:rPr>
          <w:rFonts w:ascii="Times New Roman" w:eastAsiaTheme="majorEastAsia" w:hAnsi="Times New Roman" w:cs="Times New Roman"/>
          <w:bCs/>
        </w:rPr>
        <w:t xml:space="preserve"> fornendo </w:t>
      </w:r>
      <w:r w:rsidR="00B367C7">
        <w:rPr>
          <w:rFonts w:ascii="Times New Roman" w:eastAsiaTheme="majorEastAsia" w:hAnsi="Times New Roman" w:cs="Times New Roman"/>
          <w:bCs/>
        </w:rPr>
        <w:t>“R</w:t>
      </w:r>
      <w:r>
        <w:rPr>
          <w:rFonts w:ascii="Times New Roman" w:eastAsiaTheme="majorEastAsia" w:hAnsi="Times New Roman" w:cs="Times New Roman"/>
          <w:bCs/>
        </w:rPr>
        <w:t>iscontro</w:t>
      </w:r>
      <w:r w:rsidR="00B367C7">
        <w:rPr>
          <w:rFonts w:ascii="Times New Roman" w:eastAsiaTheme="majorEastAsia" w:hAnsi="Times New Roman" w:cs="Times New Roman"/>
          <w:bCs/>
        </w:rPr>
        <w:t>”</w:t>
      </w:r>
      <w:r>
        <w:rPr>
          <w:rFonts w:ascii="Times New Roman" w:eastAsiaTheme="majorEastAsia" w:hAnsi="Times New Roman" w:cs="Times New Roman"/>
          <w:bCs/>
        </w:rPr>
        <w:t xml:space="preserve"> alla segnalazione </w:t>
      </w:r>
      <w:r w:rsidR="00036ED2" w:rsidRPr="00036ED2">
        <w:rPr>
          <w:rFonts w:ascii="Times New Roman" w:eastAsiaTheme="majorEastAsia" w:hAnsi="Times New Roman" w:cs="Times New Roman"/>
          <w:bCs/>
        </w:rPr>
        <w:t>entro 3 mesi dalla data d</w:t>
      </w:r>
      <w:r>
        <w:rPr>
          <w:rFonts w:ascii="Times New Roman" w:eastAsiaTheme="majorEastAsia" w:hAnsi="Times New Roman" w:cs="Times New Roman"/>
          <w:bCs/>
        </w:rPr>
        <w:t>ell</w:t>
      </w:r>
      <w:r w:rsidR="00036ED2" w:rsidRPr="00036ED2">
        <w:rPr>
          <w:rFonts w:ascii="Times New Roman" w:eastAsiaTheme="majorEastAsia" w:hAnsi="Times New Roman" w:cs="Times New Roman"/>
          <w:bCs/>
        </w:rPr>
        <w:t>’avviso di ricevimento</w:t>
      </w:r>
      <w:r>
        <w:rPr>
          <w:rFonts w:ascii="Times New Roman" w:eastAsiaTheme="majorEastAsia" w:hAnsi="Times New Roman" w:cs="Times New Roman"/>
          <w:bCs/>
        </w:rPr>
        <w:t>, o, in mancanza di tale avviso</w:t>
      </w:r>
      <w:r w:rsidR="00B07CAF">
        <w:rPr>
          <w:rFonts w:ascii="Times New Roman" w:eastAsiaTheme="majorEastAsia" w:hAnsi="Times New Roman" w:cs="Times New Roman"/>
          <w:bCs/>
        </w:rPr>
        <w:t>,</w:t>
      </w:r>
      <w:r>
        <w:rPr>
          <w:rFonts w:ascii="Times New Roman" w:eastAsiaTheme="majorEastAsia" w:hAnsi="Times New Roman" w:cs="Times New Roman"/>
          <w:bCs/>
        </w:rPr>
        <w:t xml:space="preserve"> entro tre mesi dalla scadenza del termine di sette giorni dalla presentazione della </w:t>
      </w:r>
      <w:r w:rsidR="00B367C7">
        <w:rPr>
          <w:rFonts w:ascii="Times New Roman" w:eastAsiaTheme="majorEastAsia" w:hAnsi="Times New Roman" w:cs="Times New Roman"/>
          <w:bCs/>
        </w:rPr>
        <w:t>“S</w:t>
      </w:r>
      <w:r>
        <w:rPr>
          <w:rFonts w:ascii="Times New Roman" w:eastAsiaTheme="majorEastAsia" w:hAnsi="Times New Roman" w:cs="Times New Roman"/>
          <w:bCs/>
        </w:rPr>
        <w:t>egnalazione</w:t>
      </w:r>
      <w:r w:rsidR="00B367C7">
        <w:rPr>
          <w:rFonts w:ascii="Times New Roman" w:eastAsiaTheme="majorEastAsia" w:hAnsi="Times New Roman" w:cs="Times New Roman"/>
          <w:bCs/>
        </w:rPr>
        <w:t>”</w:t>
      </w:r>
      <w:r>
        <w:rPr>
          <w:rFonts w:ascii="Times New Roman" w:eastAsiaTheme="majorEastAsia" w:hAnsi="Times New Roman" w:cs="Times New Roman"/>
          <w:bCs/>
        </w:rPr>
        <w:t>.</w:t>
      </w:r>
    </w:p>
    <w:p w14:paraId="36D67F5A" w14:textId="30F8BC37" w:rsidR="005E5C90" w:rsidRDefault="005E5C90" w:rsidP="000E11E9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B367C7">
        <w:rPr>
          <w:rFonts w:ascii="Times New Roman" w:eastAsiaTheme="majorEastAsia" w:hAnsi="Times New Roman" w:cs="Times New Roman"/>
          <w:b/>
        </w:rPr>
        <w:t>2.</w:t>
      </w:r>
      <w:r>
        <w:rPr>
          <w:rFonts w:ascii="Times New Roman" w:eastAsiaTheme="majorEastAsia" w:hAnsi="Times New Roman" w:cs="Times New Roman"/>
          <w:bCs/>
        </w:rPr>
        <w:t xml:space="preserve"> Il </w:t>
      </w:r>
      <w:r w:rsidR="004330B0">
        <w:rPr>
          <w:rFonts w:ascii="Times New Roman" w:eastAsiaTheme="majorEastAsia" w:hAnsi="Times New Roman" w:cs="Times New Roman"/>
          <w:bCs/>
        </w:rPr>
        <w:t xml:space="preserve">procedimento può concludersi in forma semplificata </w:t>
      </w:r>
      <w:r w:rsidR="009C2F02">
        <w:rPr>
          <w:rFonts w:ascii="Times New Roman" w:eastAsiaTheme="majorEastAsia" w:hAnsi="Times New Roman" w:cs="Times New Roman"/>
          <w:bCs/>
        </w:rPr>
        <w:t xml:space="preserve">senza alcuna istruttoria </w:t>
      </w:r>
      <w:r>
        <w:rPr>
          <w:rFonts w:ascii="Times New Roman" w:eastAsiaTheme="majorEastAsia" w:hAnsi="Times New Roman" w:cs="Times New Roman"/>
          <w:bCs/>
        </w:rPr>
        <w:t xml:space="preserve">fornendo, laddove possibile, riscontro </w:t>
      </w:r>
      <w:r w:rsidR="00973AAB">
        <w:rPr>
          <w:rFonts w:ascii="Times New Roman" w:eastAsiaTheme="majorEastAsia" w:hAnsi="Times New Roman" w:cs="Times New Roman"/>
          <w:bCs/>
        </w:rPr>
        <w:t xml:space="preserve">al </w:t>
      </w:r>
      <w:r w:rsidR="00B07CAF">
        <w:rPr>
          <w:rFonts w:ascii="Times New Roman" w:hAnsi="Times New Roman" w:cs="Times New Roman"/>
        </w:rPr>
        <w:t>“Segnalante”</w:t>
      </w:r>
      <w:r w:rsidR="00973AAB">
        <w:rPr>
          <w:rFonts w:ascii="Times New Roman" w:eastAsiaTheme="majorEastAsia" w:hAnsi="Times New Roman" w:cs="Times New Roman"/>
          <w:bCs/>
        </w:rPr>
        <w:t xml:space="preserve"> </w:t>
      </w:r>
      <w:r>
        <w:rPr>
          <w:rFonts w:ascii="Times New Roman" w:eastAsiaTheme="majorEastAsia" w:hAnsi="Times New Roman" w:cs="Times New Roman"/>
          <w:bCs/>
        </w:rPr>
        <w:t>entro i medesimi termini di cui al precedente comma 1, quando:</w:t>
      </w:r>
    </w:p>
    <w:p w14:paraId="4979D47C" w14:textId="0D7D27A3" w:rsidR="007E3A2C" w:rsidRPr="005A2B1A" w:rsidRDefault="00973AAB" w:rsidP="005A2B1A">
      <w:pPr>
        <w:pStyle w:val="Paragrafoelenco"/>
        <w:numPr>
          <w:ilvl w:val="0"/>
          <w:numId w:val="29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ai sensi dell’art. </w:t>
      </w:r>
      <w:r w:rsidR="00B07CAF" w:rsidRPr="005A2B1A">
        <w:rPr>
          <w:rFonts w:ascii="Times New Roman" w:eastAsiaTheme="majorEastAsia" w:hAnsi="Times New Roman" w:cs="Times New Roman"/>
          <w:bCs/>
        </w:rPr>
        <w:t>6</w:t>
      </w:r>
      <w:r w:rsidRPr="005A2B1A">
        <w:rPr>
          <w:rFonts w:ascii="Times New Roman" w:eastAsiaTheme="majorEastAsia" w:hAnsi="Times New Roman" w:cs="Times New Roman"/>
          <w:bCs/>
        </w:rPr>
        <w:t xml:space="preserve"> comma 3 del presente regolamento la segnalazione non contiene le informazioni obbligatorie di cui all’art. 9 comma 1 del </w:t>
      </w:r>
      <w:r w:rsidR="007E3A2C" w:rsidRPr="005A2B1A">
        <w:rPr>
          <w:rFonts w:ascii="Times New Roman" w:eastAsiaTheme="majorEastAsia" w:hAnsi="Times New Roman" w:cs="Times New Roman"/>
          <w:bCs/>
        </w:rPr>
        <w:t>“R</w:t>
      </w:r>
      <w:r w:rsidRPr="005A2B1A">
        <w:rPr>
          <w:rFonts w:ascii="Times New Roman" w:eastAsiaTheme="majorEastAsia" w:hAnsi="Times New Roman" w:cs="Times New Roman"/>
          <w:bCs/>
        </w:rPr>
        <w:t>egolamento</w:t>
      </w:r>
      <w:r w:rsidR="007E3A2C" w:rsidRPr="005A2B1A">
        <w:rPr>
          <w:rFonts w:ascii="Times New Roman" w:eastAsiaTheme="majorEastAsia" w:hAnsi="Times New Roman" w:cs="Times New Roman"/>
          <w:bCs/>
        </w:rPr>
        <w:t>”</w:t>
      </w:r>
    </w:p>
    <w:p w14:paraId="26A8D4D9" w14:textId="71DBB4AB" w:rsidR="005E5C90" w:rsidRDefault="00B55C1D" w:rsidP="00607E73">
      <w:pPr>
        <w:pStyle w:val="Paragrafoelenco"/>
        <w:numPr>
          <w:ilvl w:val="0"/>
          <w:numId w:val="29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ai sensi dell’art. </w:t>
      </w:r>
      <w:r w:rsidR="00B07CAF" w:rsidRPr="005A2B1A">
        <w:rPr>
          <w:rFonts w:ascii="Times New Roman" w:eastAsiaTheme="majorEastAsia" w:hAnsi="Times New Roman" w:cs="Times New Roman"/>
          <w:bCs/>
        </w:rPr>
        <w:t>6</w:t>
      </w:r>
      <w:r w:rsidRPr="005A2B1A">
        <w:rPr>
          <w:rFonts w:ascii="Times New Roman" w:eastAsiaTheme="majorEastAsia" w:hAnsi="Times New Roman" w:cs="Times New Roman"/>
          <w:bCs/>
        </w:rPr>
        <w:t xml:space="preserve"> comma 4 del </w:t>
      </w:r>
      <w:r w:rsidR="007E3A2C" w:rsidRPr="005A2B1A">
        <w:rPr>
          <w:rFonts w:ascii="Times New Roman" w:eastAsiaTheme="majorEastAsia" w:hAnsi="Times New Roman" w:cs="Times New Roman"/>
          <w:bCs/>
        </w:rPr>
        <w:t>“R</w:t>
      </w:r>
      <w:r w:rsidRPr="005A2B1A">
        <w:rPr>
          <w:rFonts w:ascii="Times New Roman" w:eastAsiaTheme="majorEastAsia" w:hAnsi="Times New Roman" w:cs="Times New Roman"/>
          <w:bCs/>
        </w:rPr>
        <w:t>egolamento</w:t>
      </w:r>
      <w:r w:rsidR="007E3A2C" w:rsidRPr="005A2B1A">
        <w:rPr>
          <w:rFonts w:ascii="Times New Roman" w:eastAsiaTheme="majorEastAsia" w:hAnsi="Times New Roman" w:cs="Times New Roman"/>
          <w:bCs/>
        </w:rPr>
        <w:t xml:space="preserve">” </w:t>
      </w:r>
      <w:r w:rsidR="005E5C90" w:rsidRPr="005A2B1A">
        <w:rPr>
          <w:rFonts w:ascii="Times New Roman" w:eastAsiaTheme="majorEastAsia" w:hAnsi="Times New Roman" w:cs="Times New Roman"/>
          <w:bCs/>
        </w:rPr>
        <w:t>la segnalazione è anonima e non è debitamente</w:t>
      </w:r>
      <w:r w:rsidR="007E3A2C" w:rsidRPr="005A2B1A">
        <w:rPr>
          <w:rFonts w:ascii="Times New Roman" w:eastAsiaTheme="majorEastAsia" w:hAnsi="Times New Roman" w:cs="Times New Roman"/>
          <w:bCs/>
        </w:rPr>
        <w:t xml:space="preserve"> e meticolosamente</w:t>
      </w:r>
      <w:r w:rsidR="005E5C90" w:rsidRPr="005A2B1A">
        <w:rPr>
          <w:rFonts w:ascii="Times New Roman" w:eastAsiaTheme="majorEastAsia" w:hAnsi="Times New Roman" w:cs="Times New Roman"/>
          <w:bCs/>
        </w:rPr>
        <w:t xml:space="preserve"> circostanziata</w:t>
      </w:r>
      <w:r w:rsidR="00607E73">
        <w:rPr>
          <w:rFonts w:ascii="Times New Roman" w:eastAsiaTheme="majorEastAsia" w:hAnsi="Times New Roman" w:cs="Times New Roman"/>
          <w:bCs/>
        </w:rPr>
        <w:t>.</w:t>
      </w:r>
    </w:p>
    <w:p w14:paraId="6F41E66F" w14:textId="77777777" w:rsidR="00607E73" w:rsidRPr="005A2B1A" w:rsidRDefault="00607E73" w:rsidP="005A2B1A">
      <w:pPr>
        <w:pStyle w:val="Paragrafoelenco"/>
        <w:tabs>
          <w:tab w:val="center" w:pos="4513"/>
        </w:tabs>
        <w:spacing w:after="0" w:line="360" w:lineRule="auto"/>
        <w:ind w:left="284"/>
        <w:jc w:val="both"/>
        <w:rPr>
          <w:rFonts w:ascii="Times New Roman" w:eastAsiaTheme="majorEastAsia" w:hAnsi="Times New Roman" w:cs="Times New Roman"/>
          <w:bCs/>
        </w:rPr>
      </w:pPr>
    </w:p>
    <w:p w14:paraId="3369D3AF" w14:textId="630BA541" w:rsidR="00313E2D" w:rsidRPr="007E3A2C" w:rsidRDefault="00B55C1D" w:rsidP="00313E2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smallCaps/>
        </w:rPr>
      </w:pPr>
      <w:r w:rsidRPr="007E3A2C">
        <w:rPr>
          <w:rFonts w:ascii="Times New Roman" w:eastAsiaTheme="majorEastAsia" w:hAnsi="Times New Roman" w:cs="Times New Roman"/>
          <w:b/>
          <w:smallCaps/>
        </w:rPr>
        <w:t xml:space="preserve">ART. </w:t>
      </w:r>
      <w:r w:rsidR="00313E2D" w:rsidRPr="007E3A2C">
        <w:rPr>
          <w:rFonts w:ascii="Times New Roman" w:eastAsiaTheme="majorEastAsia" w:hAnsi="Times New Roman" w:cs="Times New Roman"/>
          <w:b/>
          <w:smallCaps/>
        </w:rPr>
        <w:t>1</w:t>
      </w:r>
      <w:r w:rsidR="007E3A2C" w:rsidRPr="007E3A2C">
        <w:rPr>
          <w:rFonts w:ascii="Times New Roman" w:eastAsiaTheme="majorEastAsia" w:hAnsi="Times New Roman" w:cs="Times New Roman"/>
          <w:b/>
          <w:smallCaps/>
        </w:rPr>
        <w:t>5</w:t>
      </w:r>
      <w:r w:rsidRPr="007E3A2C">
        <w:rPr>
          <w:rFonts w:ascii="Times New Roman" w:eastAsiaTheme="majorEastAsia" w:hAnsi="Times New Roman" w:cs="Times New Roman"/>
          <w:b/>
          <w:smallCaps/>
        </w:rPr>
        <w:t>:</w:t>
      </w:r>
      <w:r w:rsidR="00313E2D" w:rsidRPr="007E3A2C">
        <w:rPr>
          <w:rFonts w:ascii="Times New Roman" w:eastAsiaTheme="majorEastAsia" w:hAnsi="Times New Roman" w:cs="Times New Roman"/>
          <w:b/>
          <w:smallCaps/>
        </w:rPr>
        <w:t xml:space="preserve"> Istruttoria della segnalazione.</w:t>
      </w:r>
    </w:p>
    <w:p w14:paraId="56F369A1" w14:textId="14AEF9FC" w:rsidR="00014339" w:rsidRDefault="00313E2D" w:rsidP="003F785B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3F785B">
        <w:rPr>
          <w:rFonts w:ascii="Times New Roman" w:eastAsiaTheme="majorEastAsia" w:hAnsi="Times New Roman" w:cs="Times New Roman"/>
          <w:b/>
        </w:rPr>
        <w:t>1.</w:t>
      </w:r>
      <w:r w:rsidRPr="00776CE2">
        <w:rPr>
          <w:rFonts w:ascii="Times New Roman" w:eastAsiaTheme="majorEastAsia" w:hAnsi="Times New Roman" w:cs="Times New Roman"/>
          <w:bCs/>
        </w:rPr>
        <w:t xml:space="preserve"> </w:t>
      </w:r>
      <w:r w:rsidR="00606821">
        <w:rPr>
          <w:rFonts w:ascii="Times New Roman" w:eastAsiaTheme="majorEastAsia" w:hAnsi="Times New Roman" w:cs="Times New Roman"/>
          <w:bCs/>
        </w:rPr>
        <w:t xml:space="preserve">L’istruttoria è di norma </w:t>
      </w:r>
      <w:r w:rsidR="00B55E82">
        <w:rPr>
          <w:rFonts w:ascii="Times New Roman" w:eastAsiaTheme="majorEastAsia" w:hAnsi="Times New Roman" w:cs="Times New Roman"/>
          <w:bCs/>
        </w:rPr>
        <w:t>condotta</w:t>
      </w:r>
      <w:r w:rsidR="00606821">
        <w:rPr>
          <w:rFonts w:ascii="Times New Roman" w:eastAsiaTheme="majorEastAsia" w:hAnsi="Times New Roman" w:cs="Times New Roman"/>
          <w:bCs/>
        </w:rPr>
        <w:t xml:space="preserve"> dal RPCT, </w:t>
      </w:r>
      <w:r w:rsidR="006F1C27">
        <w:rPr>
          <w:rFonts w:ascii="Times New Roman" w:eastAsiaTheme="majorEastAsia" w:hAnsi="Times New Roman" w:cs="Times New Roman"/>
          <w:bCs/>
        </w:rPr>
        <w:t>e dall’</w:t>
      </w:r>
      <w:r w:rsidR="00606821">
        <w:rPr>
          <w:rFonts w:ascii="Times New Roman" w:eastAsiaTheme="majorEastAsia" w:hAnsi="Times New Roman" w:cs="Times New Roman"/>
          <w:bCs/>
        </w:rPr>
        <w:t xml:space="preserve"> </w:t>
      </w:r>
      <w:r w:rsidR="00B55E82">
        <w:rPr>
          <w:rFonts w:ascii="Times New Roman" w:eastAsiaTheme="majorEastAsia" w:hAnsi="Times New Roman" w:cs="Times New Roman"/>
          <w:bCs/>
        </w:rPr>
        <w:t>“</w:t>
      </w:r>
      <w:r w:rsidR="00606821">
        <w:rPr>
          <w:rFonts w:ascii="Times New Roman" w:eastAsiaTheme="majorEastAsia" w:hAnsi="Times New Roman" w:cs="Times New Roman"/>
          <w:bCs/>
        </w:rPr>
        <w:t>Istruttore</w:t>
      </w:r>
      <w:r w:rsidR="00B55E82">
        <w:rPr>
          <w:rFonts w:ascii="Times New Roman" w:eastAsiaTheme="majorEastAsia" w:hAnsi="Times New Roman" w:cs="Times New Roman"/>
          <w:bCs/>
        </w:rPr>
        <w:t>”</w:t>
      </w:r>
      <w:r w:rsidR="006F1C27">
        <w:rPr>
          <w:rFonts w:ascii="Times New Roman" w:eastAsiaTheme="majorEastAsia" w:hAnsi="Times New Roman" w:cs="Times New Roman"/>
          <w:bCs/>
        </w:rPr>
        <w:t xml:space="preserve"> designato</w:t>
      </w:r>
      <w:r w:rsidR="00606821">
        <w:rPr>
          <w:rFonts w:ascii="Times New Roman" w:eastAsiaTheme="majorEastAsia" w:hAnsi="Times New Roman" w:cs="Times New Roman"/>
          <w:bCs/>
        </w:rPr>
        <w:t xml:space="preserve">, salvo i casi in cui </w:t>
      </w:r>
      <w:r w:rsidR="00B55C1D">
        <w:rPr>
          <w:rFonts w:ascii="Times New Roman" w:eastAsiaTheme="majorEastAsia" w:hAnsi="Times New Roman" w:cs="Times New Roman"/>
          <w:bCs/>
        </w:rPr>
        <w:t>i fatti oggetto di segnalazione richiedano competenze e/o conoscenze particolari non in possesso del medesimo RPCT</w:t>
      </w:r>
      <w:r w:rsidR="00014339">
        <w:rPr>
          <w:rFonts w:ascii="Times New Roman" w:eastAsiaTheme="majorEastAsia" w:hAnsi="Times New Roman" w:cs="Times New Roman"/>
          <w:bCs/>
        </w:rPr>
        <w:t>;</w:t>
      </w:r>
      <w:r w:rsidR="00606821">
        <w:rPr>
          <w:rFonts w:ascii="Times New Roman" w:eastAsiaTheme="majorEastAsia" w:hAnsi="Times New Roman" w:cs="Times New Roman"/>
          <w:bCs/>
        </w:rPr>
        <w:t xml:space="preserve"> </w:t>
      </w:r>
      <w:r w:rsidR="00014339">
        <w:rPr>
          <w:rFonts w:ascii="Times New Roman" w:eastAsiaTheme="majorEastAsia" w:hAnsi="Times New Roman" w:cs="Times New Roman"/>
          <w:bCs/>
        </w:rPr>
        <w:t>i</w:t>
      </w:r>
      <w:r w:rsidR="00606821">
        <w:rPr>
          <w:rFonts w:ascii="Times New Roman" w:eastAsiaTheme="majorEastAsia" w:hAnsi="Times New Roman" w:cs="Times New Roman"/>
          <w:bCs/>
        </w:rPr>
        <w:t>n tali casi viene quindi designato</w:t>
      </w:r>
      <w:r w:rsidR="006F1C27">
        <w:rPr>
          <w:rFonts w:ascii="Times New Roman" w:eastAsiaTheme="majorEastAsia" w:hAnsi="Times New Roman" w:cs="Times New Roman"/>
          <w:bCs/>
        </w:rPr>
        <w:t xml:space="preserve"> anche</w:t>
      </w:r>
      <w:r w:rsidR="00606821">
        <w:rPr>
          <w:rFonts w:ascii="Times New Roman" w:eastAsiaTheme="majorEastAsia" w:hAnsi="Times New Roman" w:cs="Times New Roman"/>
          <w:bCs/>
        </w:rPr>
        <w:t xml:space="preserve"> </w:t>
      </w:r>
      <w:r w:rsidR="00811321">
        <w:rPr>
          <w:rFonts w:ascii="Times New Roman" w:eastAsiaTheme="majorEastAsia" w:hAnsi="Times New Roman" w:cs="Times New Roman"/>
          <w:bCs/>
        </w:rPr>
        <w:t>il “Supporto Istruttorio”</w:t>
      </w:r>
      <w:r w:rsidR="003F785B">
        <w:rPr>
          <w:rFonts w:ascii="Times New Roman" w:eastAsiaTheme="majorEastAsia" w:hAnsi="Times New Roman" w:cs="Times New Roman"/>
          <w:bCs/>
        </w:rPr>
        <w:t>.</w:t>
      </w:r>
    </w:p>
    <w:p w14:paraId="63F3EC6E" w14:textId="17B907C0" w:rsidR="000E7673" w:rsidRDefault="00CA2FB6" w:rsidP="00313E2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/>
        </w:rPr>
        <w:t>2.</w:t>
      </w:r>
      <w:r w:rsidR="000E7673">
        <w:rPr>
          <w:rFonts w:ascii="Times New Roman" w:eastAsiaTheme="majorEastAsia" w:hAnsi="Times New Roman" w:cs="Times New Roman"/>
          <w:bCs/>
        </w:rPr>
        <w:t xml:space="preserve"> Il RPCT, l’”Istruttore” ed il “Supporto Istruttorio” trattano e gestiscono i dati di cui hanno la disponibilità nel rispetto della normativa sulla privacy</w:t>
      </w:r>
      <w:r w:rsidR="00C36A4B">
        <w:rPr>
          <w:rFonts w:ascii="Times New Roman" w:eastAsiaTheme="majorEastAsia" w:hAnsi="Times New Roman" w:cs="Times New Roman"/>
          <w:bCs/>
        </w:rPr>
        <w:t xml:space="preserve"> e sono tenuti in ogni caso a</w:t>
      </w:r>
      <w:r w:rsidR="00C36A4B" w:rsidRPr="00C36A4B">
        <w:rPr>
          <w:rFonts w:ascii="Times New Roman" w:eastAsiaTheme="majorEastAsia" w:hAnsi="Times New Roman" w:cs="Times New Roman"/>
          <w:bCs/>
        </w:rPr>
        <w:t>d astenersi da ogni valutazione in caso di eventuali conflitti di interessi</w:t>
      </w:r>
      <w:r w:rsidR="00C36A4B">
        <w:rPr>
          <w:rFonts w:ascii="Times New Roman" w:eastAsiaTheme="majorEastAsia" w:hAnsi="Times New Roman" w:cs="Times New Roman"/>
          <w:bCs/>
        </w:rPr>
        <w:t>, anche potenziali</w:t>
      </w:r>
      <w:r w:rsidR="007712B2">
        <w:rPr>
          <w:rFonts w:ascii="Times New Roman" w:eastAsiaTheme="majorEastAsia" w:hAnsi="Times New Roman" w:cs="Times New Roman"/>
          <w:bCs/>
        </w:rPr>
        <w:t xml:space="preserve"> con il “Segnalante”</w:t>
      </w:r>
      <w:r w:rsidR="00C36A4B">
        <w:rPr>
          <w:rFonts w:ascii="Times New Roman" w:eastAsiaTheme="majorEastAsia" w:hAnsi="Times New Roman" w:cs="Times New Roman"/>
          <w:bCs/>
        </w:rPr>
        <w:t xml:space="preserve">. Non costituisce situazione conflittuale, la conoscenza e/o amicizia del segnalante e/o del segnalato per ragioni dovute all’espletamento </w:t>
      </w:r>
      <w:r>
        <w:rPr>
          <w:rFonts w:ascii="Times New Roman" w:eastAsiaTheme="majorEastAsia" w:hAnsi="Times New Roman" w:cs="Times New Roman"/>
          <w:bCs/>
        </w:rPr>
        <w:t>dell’attività</w:t>
      </w:r>
      <w:r w:rsidR="00C36A4B">
        <w:rPr>
          <w:rFonts w:ascii="Times New Roman" w:eastAsiaTheme="majorEastAsia" w:hAnsi="Times New Roman" w:cs="Times New Roman"/>
          <w:bCs/>
        </w:rPr>
        <w:t xml:space="preserve"> lavorativa nel medesimo contesto lavorativo.</w:t>
      </w:r>
    </w:p>
    <w:p w14:paraId="7001B429" w14:textId="77777777" w:rsidR="00F7740E" w:rsidRDefault="005F55F5" w:rsidP="00313E2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5F55F5">
        <w:rPr>
          <w:rFonts w:ascii="Times New Roman" w:eastAsiaTheme="majorEastAsia" w:hAnsi="Times New Roman" w:cs="Times New Roman"/>
          <w:b/>
        </w:rPr>
        <w:t>3</w:t>
      </w:r>
      <w:r w:rsidR="00BA61BA" w:rsidRPr="005F55F5">
        <w:rPr>
          <w:rFonts w:ascii="Times New Roman" w:eastAsiaTheme="majorEastAsia" w:hAnsi="Times New Roman" w:cs="Times New Roman"/>
          <w:b/>
        </w:rPr>
        <w:t>.</w:t>
      </w:r>
      <w:r w:rsidR="00BA61BA">
        <w:rPr>
          <w:rFonts w:ascii="Times New Roman" w:eastAsiaTheme="majorEastAsia" w:hAnsi="Times New Roman" w:cs="Times New Roman"/>
          <w:bCs/>
        </w:rPr>
        <w:t xml:space="preserve"> L’istruttoria si svolge </w:t>
      </w:r>
      <w:r w:rsidR="00BA61BA" w:rsidRPr="00776CE2">
        <w:rPr>
          <w:rFonts w:ascii="Times New Roman" w:eastAsiaTheme="majorEastAsia" w:hAnsi="Times New Roman" w:cs="Times New Roman"/>
          <w:bCs/>
        </w:rPr>
        <w:t>nel rispetto dei principi di imparzialità e riservatezza</w:t>
      </w:r>
      <w:r w:rsidR="009710AA">
        <w:rPr>
          <w:rFonts w:ascii="Times New Roman" w:eastAsiaTheme="majorEastAsia" w:hAnsi="Times New Roman" w:cs="Times New Roman"/>
          <w:bCs/>
        </w:rPr>
        <w:t xml:space="preserve"> e si conclude</w:t>
      </w:r>
      <w:r w:rsidR="00432011">
        <w:rPr>
          <w:rFonts w:ascii="Times New Roman" w:eastAsiaTheme="majorEastAsia" w:hAnsi="Times New Roman" w:cs="Times New Roman"/>
          <w:bCs/>
        </w:rPr>
        <w:t xml:space="preserve">: </w:t>
      </w:r>
    </w:p>
    <w:p w14:paraId="2789C618" w14:textId="77777777" w:rsidR="00F7740E" w:rsidRDefault="00432011" w:rsidP="00F7740E">
      <w:pPr>
        <w:pStyle w:val="Paragrafoelenco"/>
        <w:numPr>
          <w:ilvl w:val="0"/>
          <w:numId w:val="31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con l’archiviazione della segnalazione, nei casi in cui la stessa risulti infondata</w:t>
      </w:r>
      <w:r w:rsidR="00BA2E3D" w:rsidRPr="005A2B1A">
        <w:rPr>
          <w:rFonts w:ascii="Times New Roman" w:eastAsiaTheme="majorEastAsia" w:hAnsi="Times New Roman" w:cs="Times New Roman"/>
          <w:bCs/>
        </w:rPr>
        <w:t>;</w:t>
      </w:r>
    </w:p>
    <w:p w14:paraId="55662C1A" w14:textId="56F3D593" w:rsidR="009B19F6" w:rsidRPr="005A2B1A" w:rsidRDefault="00BA2E3D" w:rsidP="005A2B1A">
      <w:pPr>
        <w:pStyle w:val="Paragrafoelenco"/>
        <w:numPr>
          <w:ilvl w:val="0"/>
          <w:numId w:val="31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lastRenderedPageBreak/>
        <w:t>con l’adozione dei provv</w:t>
      </w:r>
      <w:r w:rsidR="0018311B" w:rsidRPr="005A2B1A">
        <w:rPr>
          <w:rFonts w:ascii="Times New Roman" w:eastAsiaTheme="majorEastAsia" w:hAnsi="Times New Roman" w:cs="Times New Roman"/>
          <w:bCs/>
        </w:rPr>
        <w:t>e</w:t>
      </w:r>
      <w:r w:rsidRPr="005A2B1A">
        <w:rPr>
          <w:rFonts w:ascii="Times New Roman" w:eastAsiaTheme="majorEastAsia" w:hAnsi="Times New Roman" w:cs="Times New Roman"/>
          <w:bCs/>
        </w:rPr>
        <w:t xml:space="preserve">dimenti </w:t>
      </w:r>
      <w:r w:rsidR="00536169" w:rsidRPr="005A2B1A">
        <w:rPr>
          <w:rFonts w:ascii="Times New Roman" w:eastAsiaTheme="majorEastAsia" w:hAnsi="Times New Roman" w:cs="Times New Roman"/>
          <w:bCs/>
        </w:rPr>
        <w:t>e/ le azioni anche giudiziarie da parte de</w:t>
      </w:r>
      <w:r w:rsidR="00331312" w:rsidRPr="005A2B1A">
        <w:rPr>
          <w:rFonts w:ascii="Times New Roman" w:eastAsiaTheme="majorEastAsia" w:hAnsi="Times New Roman" w:cs="Times New Roman"/>
          <w:bCs/>
        </w:rPr>
        <w:t xml:space="preserve">i competenti organi </w:t>
      </w:r>
      <w:r w:rsidR="00B27250">
        <w:rPr>
          <w:rFonts w:ascii="Times New Roman" w:hAnsi="Times New Roman" w:cs="Times New Roman"/>
        </w:rPr>
        <w:t>della “Società”</w:t>
      </w:r>
      <w:r w:rsidR="00331312" w:rsidRPr="005A2B1A">
        <w:rPr>
          <w:rFonts w:ascii="Times New Roman" w:eastAsiaTheme="majorEastAsia" w:hAnsi="Times New Roman" w:cs="Times New Roman"/>
          <w:bCs/>
        </w:rPr>
        <w:t>.</w:t>
      </w:r>
    </w:p>
    <w:p w14:paraId="04D2D265" w14:textId="458AA79A" w:rsidR="00BA61BA" w:rsidRDefault="009B19F6" w:rsidP="00313E2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/>
        </w:rPr>
        <w:t xml:space="preserve">4. </w:t>
      </w:r>
      <w:r>
        <w:rPr>
          <w:rFonts w:ascii="Times New Roman" w:eastAsiaTheme="majorEastAsia" w:hAnsi="Times New Roman" w:cs="Times New Roman"/>
          <w:bCs/>
        </w:rPr>
        <w:t>Le</w:t>
      </w:r>
      <w:r w:rsidR="00643B8F">
        <w:rPr>
          <w:rFonts w:ascii="Times New Roman" w:eastAsiaTheme="majorEastAsia" w:hAnsi="Times New Roman" w:cs="Times New Roman"/>
          <w:bCs/>
        </w:rPr>
        <w:t xml:space="preserve"> “Segnalazioni” non possono essere utilizzate oltre quanto necessario per dare adeguato “Riscontro” alle stesse</w:t>
      </w:r>
      <w:r w:rsidR="00240307">
        <w:rPr>
          <w:rFonts w:ascii="Times New Roman" w:eastAsiaTheme="majorEastAsia" w:hAnsi="Times New Roman" w:cs="Times New Roman"/>
          <w:bCs/>
        </w:rPr>
        <w:t>.</w:t>
      </w:r>
    </w:p>
    <w:p w14:paraId="0FBECCC0" w14:textId="58093FA3" w:rsidR="00F7740E" w:rsidRDefault="009B19F6" w:rsidP="00313E2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/>
        </w:rPr>
        <w:t>5</w:t>
      </w:r>
      <w:r w:rsidR="0006211C" w:rsidRPr="0006211C">
        <w:rPr>
          <w:rFonts w:ascii="Times New Roman" w:eastAsiaTheme="majorEastAsia" w:hAnsi="Times New Roman" w:cs="Times New Roman"/>
          <w:b/>
        </w:rPr>
        <w:t xml:space="preserve">. </w:t>
      </w:r>
      <w:r w:rsidR="0006211C">
        <w:rPr>
          <w:rFonts w:ascii="Times New Roman" w:eastAsiaTheme="majorEastAsia" w:hAnsi="Times New Roman" w:cs="Times New Roman"/>
          <w:bCs/>
        </w:rPr>
        <w:t xml:space="preserve">Gli organi </w:t>
      </w:r>
      <w:r w:rsidR="00B27250">
        <w:rPr>
          <w:rFonts w:ascii="Times New Roman" w:hAnsi="Times New Roman" w:cs="Times New Roman"/>
        </w:rPr>
        <w:t>della “</w:t>
      </w:r>
      <w:proofErr w:type="gramStart"/>
      <w:r w:rsidR="00B27250">
        <w:rPr>
          <w:rFonts w:ascii="Times New Roman" w:hAnsi="Times New Roman" w:cs="Times New Roman"/>
        </w:rPr>
        <w:t xml:space="preserve">Società” </w:t>
      </w:r>
      <w:r w:rsidR="0006211C">
        <w:rPr>
          <w:rFonts w:ascii="Times New Roman" w:eastAsiaTheme="majorEastAsia" w:hAnsi="Times New Roman" w:cs="Times New Roman"/>
          <w:bCs/>
        </w:rPr>
        <w:t xml:space="preserve"> competenti</w:t>
      </w:r>
      <w:proofErr w:type="gramEnd"/>
      <w:r w:rsidR="0006211C">
        <w:rPr>
          <w:rFonts w:ascii="Times New Roman" w:eastAsiaTheme="majorEastAsia" w:hAnsi="Times New Roman" w:cs="Times New Roman"/>
          <w:bCs/>
        </w:rPr>
        <w:t xml:space="preserve"> </w:t>
      </w:r>
      <w:r w:rsidR="00C71ACD">
        <w:rPr>
          <w:rFonts w:ascii="Times New Roman" w:eastAsiaTheme="majorEastAsia" w:hAnsi="Times New Roman" w:cs="Times New Roman"/>
          <w:bCs/>
        </w:rPr>
        <w:t>ad adottare i provvedimenti e/o ad intraprendere le azioni, anche giudiziarie, conseguenti la “Segnalazione”</w:t>
      </w:r>
      <w:r w:rsidR="00606382">
        <w:rPr>
          <w:rFonts w:ascii="Times New Roman" w:eastAsiaTheme="majorEastAsia" w:hAnsi="Times New Roman" w:cs="Times New Roman"/>
          <w:bCs/>
        </w:rPr>
        <w:t xml:space="preserve">, </w:t>
      </w:r>
      <w:r w:rsidR="00E32610">
        <w:rPr>
          <w:rFonts w:ascii="Times New Roman" w:eastAsiaTheme="majorEastAsia" w:hAnsi="Times New Roman" w:cs="Times New Roman"/>
          <w:bCs/>
        </w:rPr>
        <w:t>comunicano tempestivamente al</w:t>
      </w:r>
      <w:r w:rsidR="00606382">
        <w:rPr>
          <w:rFonts w:ascii="Times New Roman" w:eastAsiaTheme="majorEastAsia" w:hAnsi="Times New Roman" w:cs="Times New Roman"/>
          <w:bCs/>
        </w:rPr>
        <w:t xml:space="preserve"> RPCT</w:t>
      </w:r>
      <w:r w:rsidR="00E32610">
        <w:rPr>
          <w:rFonts w:ascii="Times New Roman" w:eastAsiaTheme="majorEastAsia" w:hAnsi="Times New Roman" w:cs="Times New Roman"/>
          <w:bCs/>
        </w:rPr>
        <w:t xml:space="preserve"> i provvedimenti e/o le azioni intraprese, </w:t>
      </w:r>
      <w:r w:rsidR="004B3226">
        <w:rPr>
          <w:rFonts w:ascii="Times New Roman" w:eastAsiaTheme="majorEastAsia" w:hAnsi="Times New Roman" w:cs="Times New Roman"/>
          <w:bCs/>
        </w:rPr>
        <w:t>nonché il loro esito.</w:t>
      </w:r>
    </w:p>
    <w:p w14:paraId="757C5657" w14:textId="14855722" w:rsidR="000E7673" w:rsidRDefault="000E7673" w:rsidP="00313E2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</w:p>
    <w:p w14:paraId="30A3AE45" w14:textId="77777777" w:rsidR="008D4DA1" w:rsidRPr="008D4DA1" w:rsidRDefault="008D4DA1" w:rsidP="00313E2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smallCaps/>
        </w:rPr>
      </w:pPr>
      <w:r w:rsidRPr="008D4DA1">
        <w:rPr>
          <w:rFonts w:ascii="Times New Roman" w:eastAsiaTheme="majorEastAsia" w:hAnsi="Times New Roman" w:cs="Times New Roman"/>
          <w:b/>
          <w:smallCaps/>
        </w:rPr>
        <w:t>ART. 16: Conservazione della documentazione.</w:t>
      </w:r>
    </w:p>
    <w:p w14:paraId="1AC66053" w14:textId="7E9024C9" w:rsidR="0001135B" w:rsidRDefault="008D4DA1" w:rsidP="006701E9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1.  </w:t>
      </w:r>
      <w:r w:rsidR="006701E9" w:rsidRPr="006701E9">
        <w:rPr>
          <w:rFonts w:ascii="Times New Roman" w:eastAsiaTheme="majorEastAsia" w:hAnsi="Times New Roman" w:cs="Times New Roman"/>
          <w:bCs/>
        </w:rPr>
        <w:t xml:space="preserve">Le  </w:t>
      </w:r>
      <w:r w:rsidR="006701E9">
        <w:rPr>
          <w:rFonts w:ascii="Times New Roman" w:eastAsiaTheme="majorEastAsia" w:hAnsi="Times New Roman" w:cs="Times New Roman"/>
          <w:bCs/>
        </w:rPr>
        <w:t>“S</w:t>
      </w:r>
      <w:r w:rsidR="006701E9" w:rsidRPr="006701E9">
        <w:rPr>
          <w:rFonts w:ascii="Times New Roman" w:eastAsiaTheme="majorEastAsia" w:hAnsi="Times New Roman" w:cs="Times New Roman"/>
          <w:bCs/>
        </w:rPr>
        <w:t>egnalazioni</w:t>
      </w:r>
      <w:r w:rsidR="006701E9">
        <w:rPr>
          <w:rFonts w:ascii="Times New Roman" w:eastAsiaTheme="majorEastAsia" w:hAnsi="Times New Roman" w:cs="Times New Roman"/>
          <w:bCs/>
        </w:rPr>
        <w:t>”</w:t>
      </w:r>
      <w:r w:rsidR="006701E9" w:rsidRPr="006701E9">
        <w:rPr>
          <w:rFonts w:ascii="Times New Roman" w:eastAsiaTheme="majorEastAsia" w:hAnsi="Times New Roman" w:cs="Times New Roman"/>
          <w:bCs/>
        </w:rPr>
        <w:t xml:space="preserve"> e la relativa</w:t>
      </w:r>
      <w:r w:rsidR="006701E9">
        <w:rPr>
          <w:rFonts w:ascii="Times New Roman" w:eastAsiaTheme="majorEastAsia" w:hAnsi="Times New Roman" w:cs="Times New Roman"/>
          <w:bCs/>
        </w:rPr>
        <w:t xml:space="preserve"> </w:t>
      </w:r>
      <w:r w:rsidR="006701E9" w:rsidRPr="006701E9">
        <w:rPr>
          <w:rFonts w:ascii="Times New Roman" w:eastAsiaTheme="majorEastAsia" w:hAnsi="Times New Roman" w:cs="Times New Roman"/>
          <w:bCs/>
        </w:rPr>
        <w:t>documentazione sono conservate per il tempo necessario al trattamento</w:t>
      </w:r>
      <w:r w:rsidR="006701E9">
        <w:rPr>
          <w:rFonts w:ascii="Times New Roman" w:eastAsiaTheme="majorEastAsia" w:hAnsi="Times New Roman" w:cs="Times New Roman"/>
          <w:bCs/>
        </w:rPr>
        <w:t xml:space="preserve"> </w:t>
      </w:r>
      <w:r w:rsidR="006701E9" w:rsidRPr="006701E9">
        <w:rPr>
          <w:rFonts w:ascii="Times New Roman" w:eastAsiaTheme="majorEastAsia" w:hAnsi="Times New Roman" w:cs="Times New Roman"/>
          <w:bCs/>
        </w:rPr>
        <w:t>della segnalazione e comunque non oltre cinque anni a decorrere dalla</w:t>
      </w:r>
      <w:r w:rsidR="006701E9">
        <w:rPr>
          <w:rFonts w:ascii="Times New Roman" w:eastAsiaTheme="majorEastAsia" w:hAnsi="Times New Roman" w:cs="Times New Roman"/>
          <w:bCs/>
        </w:rPr>
        <w:t xml:space="preserve"> </w:t>
      </w:r>
      <w:r w:rsidR="006701E9" w:rsidRPr="006701E9">
        <w:rPr>
          <w:rFonts w:ascii="Times New Roman" w:eastAsiaTheme="majorEastAsia" w:hAnsi="Times New Roman" w:cs="Times New Roman"/>
          <w:bCs/>
        </w:rPr>
        <w:t>data della  comunicazione dell'esito finale della  procedura di</w:t>
      </w:r>
      <w:r w:rsidR="006701E9">
        <w:rPr>
          <w:rFonts w:ascii="Times New Roman" w:eastAsiaTheme="majorEastAsia" w:hAnsi="Times New Roman" w:cs="Times New Roman"/>
          <w:bCs/>
        </w:rPr>
        <w:t xml:space="preserve"> </w:t>
      </w:r>
      <w:r w:rsidR="006701E9" w:rsidRPr="006701E9">
        <w:rPr>
          <w:rFonts w:ascii="Times New Roman" w:eastAsiaTheme="majorEastAsia" w:hAnsi="Times New Roman" w:cs="Times New Roman"/>
          <w:bCs/>
        </w:rPr>
        <w:t>segnalazione, nel rispetto degli  obblighi  di  riservatezza di cui</w:t>
      </w:r>
      <w:r w:rsidR="006701E9">
        <w:rPr>
          <w:rFonts w:ascii="Times New Roman" w:eastAsiaTheme="majorEastAsia" w:hAnsi="Times New Roman" w:cs="Times New Roman"/>
          <w:bCs/>
        </w:rPr>
        <w:t xml:space="preserve"> </w:t>
      </w:r>
      <w:r w:rsidR="006701E9" w:rsidRPr="006701E9">
        <w:rPr>
          <w:rFonts w:ascii="Times New Roman" w:eastAsiaTheme="majorEastAsia" w:hAnsi="Times New Roman" w:cs="Times New Roman"/>
          <w:bCs/>
        </w:rPr>
        <w:t xml:space="preserve">all'articolo 12 del </w:t>
      </w:r>
      <w:proofErr w:type="spellStart"/>
      <w:r w:rsidR="006701E9">
        <w:rPr>
          <w:rFonts w:ascii="Times New Roman" w:eastAsiaTheme="majorEastAsia" w:hAnsi="Times New Roman" w:cs="Times New Roman"/>
          <w:bCs/>
        </w:rPr>
        <w:t>D.Lgs</w:t>
      </w:r>
      <w:proofErr w:type="spellEnd"/>
      <w:r w:rsidR="006701E9">
        <w:rPr>
          <w:rFonts w:ascii="Times New Roman" w:eastAsiaTheme="majorEastAsia" w:hAnsi="Times New Roman" w:cs="Times New Roman"/>
          <w:bCs/>
        </w:rPr>
        <w:t xml:space="preserve"> 24/2023</w:t>
      </w:r>
      <w:r w:rsidR="006701E9" w:rsidRPr="006701E9">
        <w:rPr>
          <w:rFonts w:ascii="Times New Roman" w:eastAsiaTheme="majorEastAsia" w:hAnsi="Times New Roman" w:cs="Times New Roman"/>
          <w:bCs/>
        </w:rPr>
        <w:t xml:space="preserve"> e del principio di cui agli</w:t>
      </w:r>
      <w:r w:rsidR="006701E9">
        <w:rPr>
          <w:rFonts w:ascii="Times New Roman" w:eastAsiaTheme="majorEastAsia" w:hAnsi="Times New Roman" w:cs="Times New Roman"/>
          <w:bCs/>
        </w:rPr>
        <w:t xml:space="preserve"> </w:t>
      </w:r>
      <w:r w:rsidR="006701E9" w:rsidRPr="006701E9">
        <w:rPr>
          <w:rFonts w:ascii="Times New Roman" w:eastAsiaTheme="majorEastAsia" w:hAnsi="Times New Roman" w:cs="Times New Roman"/>
          <w:bCs/>
        </w:rPr>
        <w:t>articoli 5, paragrafo 1, lettera e), del regolamento (UE) 2016/679  e</w:t>
      </w:r>
      <w:r w:rsidR="006701E9">
        <w:rPr>
          <w:rFonts w:ascii="Times New Roman" w:eastAsiaTheme="majorEastAsia" w:hAnsi="Times New Roman" w:cs="Times New Roman"/>
          <w:bCs/>
        </w:rPr>
        <w:t xml:space="preserve"> </w:t>
      </w:r>
      <w:r w:rsidR="006701E9" w:rsidRPr="006701E9">
        <w:rPr>
          <w:rFonts w:ascii="Times New Roman" w:eastAsiaTheme="majorEastAsia" w:hAnsi="Times New Roman" w:cs="Times New Roman"/>
          <w:bCs/>
        </w:rPr>
        <w:t>3, comma 1, lettera e), del decreto legislativo n. 51 del 2018.</w:t>
      </w:r>
    </w:p>
    <w:p w14:paraId="377CD799" w14:textId="77777777" w:rsidR="00F7740E" w:rsidRDefault="00F7740E" w:rsidP="006701E9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</w:p>
    <w:p w14:paraId="66EF26FE" w14:textId="346C1550" w:rsidR="006A35CD" w:rsidRPr="006A35CD" w:rsidRDefault="006A35CD" w:rsidP="006701E9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smallCaps/>
        </w:rPr>
      </w:pPr>
      <w:r w:rsidRPr="006A35CD">
        <w:rPr>
          <w:rFonts w:ascii="Times New Roman" w:eastAsiaTheme="majorEastAsia" w:hAnsi="Times New Roman" w:cs="Times New Roman"/>
          <w:b/>
          <w:smallCaps/>
        </w:rPr>
        <w:t>ART. 17: Trattamento dei dati personali.</w:t>
      </w:r>
    </w:p>
    <w:p w14:paraId="1847D9D4" w14:textId="38984885" w:rsidR="00A96C08" w:rsidRDefault="00B44BE6" w:rsidP="00D971F8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F42E44">
        <w:rPr>
          <w:rFonts w:ascii="Times New Roman" w:eastAsiaTheme="majorEastAsia" w:hAnsi="Times New Roman" w:cs="Times New Roman"/>
          <w:b/>
        </w:rPr>
        <w:t>1.</w:t>
      </w:r>
      <w:r w:rsidRPr="00B44BE6">
        <w:rPr>
          <w:rFonts w:ascii="Times New Roman" w:eastAsiaTheme="majorEastAsia" w:hAnsi="Times New Roman" w:cs="Times New Roman"/>
          <w:bCs/>
        </w:rPr>
        <w:t xml:space="preserve"> Ogni trattamento dei dati personali, </w:t>
      </w:r>
      <w:r w:rsidR="00DA1367" w:rsidRPr="00B44BE6">
        <w:rPr>
          <w:rFonts w:ascii="Times New Roman" w:eastAsiaTheme="majorEastAsia" w:hAnsi="Times New Roman" w:cs="Times New Roman"/>
          <w:bCs/>
        </w:rPr>
        <w:t>compresa la</w:t>
      </w:r>
      <w:r w:rsidRPr="00B44BE6">
        <w:rPr>
          <w:rFonts w:ascii="Times New Roman" w:eastAsiaTheme="majorEastAsia" w:hAnsi="Times New Roman" w:cs="Times New Roman"/>
          <w:bCs/>
        </w:rPr>
        <w:t xml:space="preserve"> comunicazione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 xml:space="preserve">tra </w:t>
      </w:r>
      <w:r w:rsidR="00B27250">
        <w:rPr>
          <w:rFonts w:ascii="Times New Roman" w:hAnsi="Times New Roman" w:cs="Times New Roman"/>
        </w:rPr>
        <w:t xml:space="preserve">la “Società” </w:t>
      </w:r>
      <w:r w:rsidR="00875FB9">
        <w:rPr>
          <w:rFonts w:ascii="Times New Roman" w:eastAsiaTheme="majorEastAsia" w:hAnsi="Times New Roman" w:cs="Times New Roman"/>
          <w:bCs/>
        </w:rPr>
        <w:t>e le</w:t>
      </w:r>
      <w:r w:rsidRPr="00B44BE6">
        <w:rPr>
          <w:rFonts w:ascii="Times New Roman" w:eastAsiaTheme="majorEastAsia" w:hAnsi="Times New Roman" w:cs="Times New Roman"/>
          <w:bCs/>
        </w:rPr>
        <w:t xml:space="preserve"> autorit</w:t>
      </w:r>
      <w:r>
        <w:rPr>
          <w:rFonts w:ascii="Times New Roman" w:eastAsiaTheme="majorEastAsia" w:hAnsi="Times New Roman" w:cs="Times New Roman"/>
          <w:bCs/>
        </w:rPr>
        <w:t xml:space="preserve">à </w:t>
      </w:r>
      <w:r w:rsidRPr="00B44BE6">
        <w:rPr>
          <w:rFonts w:ascii="Times New Roman" w:eastAsiaTheme="majorEastAsia" w:hAnsi="Times New Roman" w:cs="Times New Roman"/>
          <w:bCs/>
        </w:rPr>
        <w:t>competenti</w:t>
      </w:r>
      <w:r w:rsidR="00875FB9">
        <w:rPr>
          <w:rFonts w:ascii="Times New Roman" w:eastAsiaTheme="majorEastAsia" w:hAnsi="Times New Roman" w:cs="Times New Roman"/>
          <w:bCs/>
        </w:rPr>
        <w:t xml:space="preserve"> è</w:t>
      </w:r>
      <w:r w:rsidRPr="00B44BE6">
        <w:rPr>
          <w:rFonts w:ascii="Times New Roman" w:eastAsiaTheme="majorEastAsia" w:hAnsi="Times New Roman" w:cs="Times New Roman"/>
          <w:bCs/>
        </w:rPr>
        <w:t xml:space="preserve"> effettuato </w:t>
      </w:r>
      <w:r w:rsidR="00D971F8">
        <w:rPr>
          <w:rFonts w:ascii="Times New Roman" w:eastAsiaTheme="majorEastAsia" w:hAnsi="Times New Roman" w:cs="Times New Roman"/>
          <w:bCs/>
        </w:rPr>
        <w:t>in conformità alla normativa sulla privacy.</w:t>
      </w:r>
      <w:r w:rsidRPr="00B44BE6">
        <w:rPr>
          <w:rFonts w:ascii="Times New Roman" w:eastAsiaTheme="majorEastAsia" w:hAnsi="Times New Roman" w:cs="Times New Roman"/>
          <w:bCs/>
        </w:rPr>
        <w:t xml:space="preserve"> </w:t>
      </w:r>
    </w:p>
    <w:p w14:paraId="678AC835" w14:textId="0AF28CAD" w:rsidR="00A96C08" w:rsidRDefault="00B44BE6" w:rsidP="00B44BE6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F42E44">
        <w:rPr>
          <w:rFonts w:ascii="Times New Roman" w:eastAsiaTheme="majorEastAsia" w:hAnsi="Times New Roman" w:cs="Times New Roman"/>
          <w:b/>
        </w:rPr>
        <w:t>2.</w:t>
      </w:r>
      <w:r w:rsidRPr="00B44BE6">
        <w:rPr>
          <w:rFonts w:ascii="Times New Roman" w:eastAsiaTheme="majorEastAsia" w:hAnsi="Times New Roman" w:cs="Times New Roman"/>
          <w:bCs/>
        </w:rPr>
        <w:t xml:space="preserve">  </w:t>
      </w:r>
      <w:r w:rsidR="00DA1367" w:rsidRPr="00B44BE6">
        <w:rPr>
          <w:rFonts w:ascii="Times New Roman" w:eastAsiaTheme="majorEastAsia" w:hAnsi="Times New Roman" w:cs="Times New Roman"/>
          <w:bCs/>
        </w:rPr>
        <w:t>I dati</w:t>
      </w:r>
      <w:r w:rsidRPr="00B44BE6">
        <w:rPr>
          <w:rFonts w:ascii="Times New Roman" w:eastAsiaTheme="majorEastAsia" w:hAnsi="Times New Roman" w:cs="Times New Roman"/>
          <w:bCs/>
        </w:rPr>
        <w:t xml:space="preserve"> personali che</w:t>
      </w:r>
      <w:r w:rsidR="0052056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manifestamente non sono</w:t>
      </w:r>
      <w:r w:rsidR="0052056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utili</w:t>
      </w:r>
      <w:r w:rsidR="0052056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al</w:t>
      </w:r>
      <w:r w:rsidR="00A96C08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trattamento di una specifica segnalazione non sono raccolti o, se</w:t>
      </w:r>
      <w:r w:rsidR="00A96C08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 xml:space="preserve">raccolti accidentalmente, sono cancellati immediatamente. </w:t>
      </w:r>
    </w:p>
    <w:p w14:paraId="318907E3" w14:textId="241A0281" w:rsidR="003E6196" w:rsidRDefault="00B44BE6" w:rsidP="00B44BE6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F42E44">
        <w:rPr>
          <w:rFonts w:ascii="Times New Roman" w:eastAsiaTheme="majorEastAsia" w:hAnsi="Times New Roman" w:cs="Times New Roman"/>
          <w:b/>
        </w:rPr>
        <w:t>3.</w:t>
      </w:r>
      <w:r w:rsidRPr="00B44BE6">
        <w:rPr>
          <w:rFonts w:ascii="Times New Roman" w:eastAsiaTheme="majorEastAsia" w:hAnsi="Times New Roman" w:cs="Times New Roman"/>
          <w:bCs/>
        </w:rPr>
        <w:t xml:space="preserve"> I diritti di cui agli articoli da 15 a 22 del regolamento (UE)</w:t>
      </w:r>
      <w:r w:rsidR="003E6196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2016/679 possono essere esercitati nei limiti di quanto previsto</w:t>
      </w:r>
      <w:r w:rsidR="003E6196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 xml:space="preserve">dall'articolo 2-undecies del decreto legislativo 30 giugno </w:t>
      </w:r>
      <w:proofErr w:type="gramStart"/>
      <w:r w:rsidRPr="00B44BE6">
        <w:rPr>
          <w:rFonts w:ascii="Times New Roman" w:eastAsiaTheme="majorEastAsia" w:hAnsi="Times New Roman" w:cs="Times New Roman"/>
          <w:bCs/>
        </w:rPr>
        <w:t>2003,  n.</w:t>
      </w:r>
      <w:proofErr w:type="gramEnd"/>
      <w:r w:rsidR="003E6196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 xml:space="preserve">196. </w:t>
      </w:r>
    </w:p>
    <w:p w14:paraId="11AAFEFE" w14:textId="4E86C8EA" w:rsidR="00AB6CA0" w:rsidRDefault="00B44BE6" w:rsidP="00B44BE6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F42E44">
        <w:rPr>
          <w:rFonts w:ascii="Times New Roman" w:eastAsiaTheme="majorEastAsia" w:hAnsi="Times New Roman" w:cs="Times New Roman"/>
          <w:b/>
        </w:rPr>
        <w:t>4.</w:t>
      </w:r>
      <w:r w:rsidRPr="00B44BE6">
        <w:rPr>
          <w:rFonts w:ascii="Times New Roman" w:eastAsiaTheme="majorEastAsia" w:hAnsi="Times New Roman" w:cs="Times New Roman"/>
          <w:bCs/>
        </w:rPr>
        <w:t xml:space="preserve"> I</w:t>
      </w:r>
      <w:r w:rsidR="0052056F">
        <w:rPr>
          <w:rFonts w:ascii="Times New Roman" w:eastAsiaTheme="majorEastAsia" w:hAnsi="Times New Roman" w:cs="Times New Roman"/>
          <w:bCs/>
        </w:rPr>
        <w:t>l</w:t>
      </w:r>
      <w:r w:rsidRPr="00B44BE6">
        <w:rPr>
          <w:rFonts w:ascii="Times New Roman" w:eastAsiaTheme="majorEastAsia" w:hAnsi="Times New Roman" w:cs="Times New Roman"/>
          <w:bCs/>
        </w:rPr>
        <w:t xml:space="preserve"> trattament</w:t>
      </w:r>
      <w:r w:rsidR="0052056F">
        <w:rPr>
          <w:rFonts w:ascii="Times New Roman" w:eastAsiaTheme="majorEastAsia" w:hAnsi="Times New Roman" w:cs="Times New Roman"/>
          <w:bCs/>
        </w:rPr>
        <w:t>o</w:t>
      </w:r>
      <w:r w:rsidRPr="00B44BE6">
        <w:rPr>
          <w:rFonts w:ascii="Times New Roman" w:eastAsiaTheme="majorEastAsia" w:hAnsi="Times New Roman" w:cs="Times New Roman"/>
          <w:bCs/>
        </w:rPr>
        <w:t xml:space="preserve"> d</w:t>
      </w:r>
      <w:r w:rsidR="0052056F">
        <w:rPr>
          <w:rFonts w:ascii="Times New Roman" w:eastAsiaTheme="majorEastAsia" w:hAnsi="Times New Roman" w:cs="Times New Roman"/>
          <w:bCs/>
        </w:rPr>
        <w:t>ei</w:t>
      </w:r>
      <w:r w:rsidRPr="00B44BE6">
        <w:rPr>
          <w:rFonts w:ascii="Times New Roman" w:eastAsiaTheme="majorEastAsia" w:hAnsi="Times New Roman" w:cs="Times New Roman"/>
          <w:bCs/>
        </w:rPr>
        <w:t xml:space="preserve"> dati personali relativi al ricevimento e alla</w:t>
      </w:r>
      <w:r w:rsidR="0076533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gestione delle segnalazioni sono  effettuati nel rispetto</w:t>
      </w:r>
      <w:r w:rsidR="0076533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dei principi di cui agli articoli 5 e 25 del regolamento (UE)</w:t>
      </w:r>
      <w:r w:rsidR="0076533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2016/679 o agli articoli 3 e 16 del decreto legislativo n. 51 del</w:t>
      </w:r>
      <w:r w:rsidR="0076533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2018, fornendo idonee informazioni alle persone segnalanti e alle</w:t>
      </w:r>
      <w:r w:rsidR="0076533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persone coinvolte ai sensi degli articoli 13 e 14 del medesimo</w:t>
      </w:r>
      <w:r w:rsidR="0076533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>regolamento (UE) 2016/679 o dell'articolo 11 del citato decreto</w:t>
      </w:r>
      <w:r w:rsidR="0076533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 xml:space="preserve">legislativo n. 51 del 2018, </w:t>
      </w:r>
      <w:r w:rsidR="00F7740E" w:rsidRPr="00B44BE6">
        <w:rPr>
          <w:rFonts w:ascii="Times New Roman" w:eastAsiaTheme="majorEastAsia" w:hAnsi="Times New Roman" w:cs="Times New Roman"/>
          <w:bCs/>
        </w:rPr>
        <w:t>nonché</w:t>
      </w:r>
      <w:r w:rsidRPr="00B44BE6">
        <w:rPr>
          <w:rFonts w:ascii="Times New Roman" w:eastAsiaTheme="majorEastAsia" w:hAnsi="Times New Roman" w:cs="Times New Roman"/>
          <w:bCs/>
        </w:rPr>
        <w:t>' adottando  misure appropriate a</w:t>
      </w:r>
      <w:r w:rsidR="0076533F">
        <w:rPr>
          <w:rFonts w:ascii="Times New Roman" w:eastAsiaTheme="majorEastAsia" w:hAnsi="Times New Roman" w:cs="Times New Roman"/>
          <w:bCs/>
        </w:rPr>
        <w:t xml:space="preserve"> </w:t>
      </w:r>
      <w:r w:rsidRPr="00B44BE6">
        <w:rPr>
          <w:rFonts w:ascii="Times New Roman" w:eastAsiaTheme="majorEastAsia" w:hAnsi="Times New Roman" w:cs="Times New Roman"/>
          <w:bCs/>
        </w:rPr>
        <w:t xml:space="preserve">tutela dei diritti e delle </w:t>
      </w:r>
      <w:r w:rsidR="004F6330" w:rsidRPr="00B44BE6">
        <w:rPr>
          <w:rFonts w:ascii="Times New Roman" w:eastAsiaTheme="majorEastAsia" w:hAnsi="Times New Roman" w:cs="Times New Roman"/>
          <w:bCs/>
        </w:rPr>
        <w:t>libertà</w:t>
      </w:r>
      <w:r w:rsidRPr="00B44BE6">
        <w:rPr>
          <w:rFonts w:ascii="Times New Roman" w:eastAsiaTheme="majorEastAsia" w:hAnsi="Times New Roman" w:cs="Times New Roman"/>
          <w:bCs/>
        </w:rPr>
        <w:t xml:space="preserve"> degli interessati. </w:t>
      </w:r>
    </w:p>
    <w:p w14:paraId="35A0C3A0" w14:textId="522E42BF" w:rsidR="00B44BE6" w:rsidRDefault="00B44BE6" w:rsidP="00B44BE6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F42E44">
        <w:rPr>
          <w:rFonts w:ascii="Times New Roman" w:eastAsiaTheme="majorEastAsia" w:hAnsi="Times New Roman" w:cs="Times New Roman"/>
          <w:b/>
        </w:rPr>
        <w:t>5.</w:t>
      </w:r>
      <w:r w:rsidRPr="00B44BE6">
        <w:rPr>
          <w:rFonts w:ascii="Times New Roman" w:eastAsiaTheme="majorEastAsia" w:hAnsi="Times New Roman" w:cs="Times New Roman"/>
          <w:bCs/>
        </w:rPr>
        <w:t xml:space="preserve"> </w:t>
      </w:r>
      <w:r w:rsidR="00BD0E1A">
        <w:rPr>
          <w:rFonts w:ascii="Times New Roman" w:eastAsiaTheme="majorEastAsia" w:hAnsi="Times New Roman" w:cs="Times New Roman"/>
          <w:bCs/>
        </w:rPr>
        <w:t xml:space="preserve">Tutti coloro che per qualsiasi motivo ed a qualsiasi titolo </w:t>
      </w:r>
      <w:r w:rsidR="00F96DF6">
        <w:rPr>
          <w:rFonts w:ascii="Times New Roman" w:eastAsiaTheme="majorEastAsia" w:hAnsi="Times New Roman" w:cs="Times New Roman"/>
          <w:bCs/>
        </w:rPr>
        <w:t xml:space="preserve">sono coinvolti nel ricevimento e nella gestione della “Segnalazione” sono tenute </w:t>
      </w:r>
      <w:r w:rsidR="008D193D">
        <w:rPr>
          <w:rFonts w:ascii="Times New Roman" w:eastAsiaTheme="majorEastAsia" w:hAnsi="Times New Roman" w:cs="Times New Roman"/>
          <w:bCs/>
        </w:rPr>
        <w:t>a trattare i dati personali nel rispetto della normativa sulla Privacy.</w:t>
      </w:r>
    </w:p>
    <w:p w14:paraId="479EC58C" w14:textId="77777777" w:rsidR="00F7740E" w:rsidRDefault="00F7740E" w:rsidP="00B44BE6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</w:p>
    <w:p w14:paraId="5C4C80E9" w14:textId="34B18D61" w:rsidR="004446C5" w:rsidRPr="00C250A3" w:rsidRDefault="004446C5" w:rsidP="00C250A3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C250A3">
        <w:rPr>
          <w:rFonts w:ascii="Times New Roman" w:hAnsi="Times New Roman" w:cs="Times New Roman"/>
          <w:b/>
          <w:bCs/>
          <w:smallCaps/>
        </w:rPr>
        <w:t xml:space="preserve">ART. </w:t>
      </w:r>
      <w:r w:rsidR="00E54C36" w:rsidRPr="00C250A3">
        <w:rPr>
          <w:rFonts w:ascii="Times New Roman" w:hAnsi="Times New Roman" w:cs="Times New Roman"/>
          <w:b/>
          <w:bCs/>
          <w:smallCaps/>
        </w:rPr>
        <w:t>18</w:t>
      </w:r>
      <w:r w:rsidRPr="00C250A3">
        <w:rPr>
          <w:rFonts w:ascii="Times New Roman" w:hAnsi="Times New Roman" w:cs="Times New Roman"/>
          <w:b/>
          <w:bCs/>
          <w:smallCaps/>
        </w:rPr>
        <w:t>: Obbligo di riservatezza</w:t>
      </w:r>
    </w:p>
    <w:p w14:paraId="7DFA52B7" w14:textId="1B9AB140" w:rsidR="004446C5" w:rsidRDefault="004446C5" w:rsidP="004446C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EF7D4D">
        <w:rPr>
          <w:rFonts w:ascii="Times New Roman" w:eastAsiaTheme="majorEastAsia" w:hAnsi="Times New Roman" w:cs="Times New Roman"/>
          <w:b/>
        </w:rPr>
        <w:t>1.</w:t>
      </w:r>
      <w:r w:rsidRPr="00512056">
        <w:rPr>
          <w:rFonts w:ascii="Times New Roman" w:eastAsiaTheme="majorEastAsia" w:hAnsi="Times New Roman" w:cs="Times New Roman"/>
          <w:bCs/>
        </w:rPr>
        <w:t xml:space="preserve"> L'identit</w:t>
      </w:r>
      <w:r>
        <w:rPr>
          <w:rFonts w:ascii="Times New Roman" w:eastAsiaTheme="majorEastAsia" w:hAnsi="Times New Roman" w:cs="Times New Roman"/>
          <w:bCs/>
        </w:rPr>
        <w:t>à</w:t>
      </w:r>
      <w:r w:rsidRPr="00512056">
        <w:rPr>
          <w:rFonts w:ascii="Times New Roman" w:eastAsiaTheme="majorEastAsia" w:hAnsi="Times New Roman" w:cs="Times New Roman"/>
          <w:bCs/>
        </w:rPr>
        <w:t xml:space="preserve"> </w:t>
      </w:r>
      <w:r>
        <w:rPr>
          <w:rFonts w:ascii="Times New Roman" w:eastAsiaTheme="majorEastAsia" w:hAnsi="Times New Roman" w:cs="Times New Roman"/>
          <w:bCs/>
        </w:rPr>
        <w:t>del “</w:t>
      </w:r>
      <w:r w:rsidR="00E54C36">
        <w:rPr>
          <w:rFonts w:ascii="Times New Roman" w:hAnsi="Times New Roman" w:cs="Times New Roman"/>
        </w:rPr>
        <w:t>Segnalante</w:t>
      </w:r>
      <w:r>
        <w:rPr>
          <w:rFonts w:ascii="Times New Roman" w:hAnsi="Times New Roman" w:cs="Times New Roman"/>
        </w:rPr>
        <w:t>”</w:t>
      </w:r>
      <w:r w:rsidRPr="00512056">
        <w:rPr>
          <w:rFonts w:ascii="Times New Roman" w:eastAsiaTheme="majorEastAsia" w:hAnsi="Times New Roman" w:cs="Times New Roman"/>
          <w:bCs/>
        </w:rPr>
        <w:t xml:space="preserve"> e qualsiasi altra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informazione da cui pu</w:t>
      </w:r>
      <w:r>
        <w:rPr>
          <w:rFonts w:ascii="Times New Roman" w:eastAsiaTheme="majorEastAsia" w:hAnsi="Times New Roman" w:cs="Times New Roman"/>
          <w:bCs/>
        </w:rPr>
        <w:t>ò</w:t>
      </w:r>
      <w:r w:rsidRPr="00512056">
        <w:rPr>
          <w:rFonts w:ascii="Times New Roman" w:eastAsiaTheme="majorEastAsia" w:hAnsi="Times New Roman" w:cs="Times New Roman"/>
          <w:bCs/>
        </w:rPr>
        <w:t xml:space="preserve"> evincersi, direttamente o indirettamente,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tale identit</w:t>
      </w:r>
      <w:r>
        <w:rPr>
          <w:rFonts w:ascii="Times New Roman" w:eastAsiaTheme="majorEastAsia" w:hAnsi="Times New Roman" w:cs="Times New Roman"/>
          <w:bCs/>
        </w:rPr>
        <w:t>à</w:t>
      </w:r>
      <w:r w:rsidRPr="00512056">
        <w:rPr>
          <w:rFonts w:ascii="Times New Roman" w:eastAsiaTheme="majorEastAsia" w:hAnsi="Times New Roman" w:cs="Times New Roman"/>
          <w:bCs/>
        </w:rPr>
        <w:t xml:space="preserve"> non possono essere rivelate, senza il consenso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espresso della stessa persona segnalante, a persone diverse da</w:t>
      </w:r>
      <w:r>
        <w:rPr>
          <w:rFonts w:ascii="Times New Roman" w:eastAsiaTheme="majorEastAsia" w:hAnsi="Times New Roman" w:cs="Times New Roman"/>
          <w:bCs/>
        </w:rPr>
        <w:t xml:space="preserve">l RPCT, dall’Istruttore, dal Supporto </w:t>
      </w:r>
      <w:r w:rsidR="00B27250">
        <w:rPr>
          <w:rFonts w:ascii="Times New Roman" w:eastAsiaTheme="majorEastAsia" w:hAnsi="Times New Roman" w:cs="Times New Roman"/>
          <w:bCs/>
        </w:rPr>
        <w:t>I</w:t>
      </w:r>
      <w:r>
        <w:rPr>
          <w:rFonts w:ascii="Times New Roman" w:eastAsiaTheme="majorEastAsia" w:hAnsi="Times New Roman" w:cs="Times New Roman"/>
          <w:bCs/>
        </w:rPr>
        <w:t xml:space="preserve">struttorio e comunque a persone </w:t>
      </w:r>
      <w:r>
        <w:rPr>
          <w:rFonts w:ascii="Times New Roman" w:eastAsiaTheme="majorEastAsia" w:hAnsi="Times New Roman" w:cs="Times New Roman"/>
          <w:bCs/>
        </w:rPr>
        <w:lastRenderedPageBreak/>
        <w:t xml:space="preserve">diverse da </w:t>
      </w:r>
      <w:r w:rsidRPr="00512056">
        <w:rPr>
          <w:rFonts w:ascii="Times New Roman" w:eastAsiaTheme="majorEastAsia" w:hAnsi="Times New Roman" w:cs="Times New Roman"/>
          <w:bCs/>
        </w:rPr>
        <w:t>quelle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competenti a ricevere o a dare seguito alle segnalazioni,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espressamente</w:t>
      </w:r>
      <w:r w:rsidR="00F7740E"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autorizzate a trattare tali dati ai sensi degli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articoli 29 e 32, paragrafo 4, del regolamento (UE) 2016/679 e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dell'articolo 2-quaterdecies del codice in materia di protezione dei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 xml:space="preserve">dati personali di cui al decreto legislativo 30 giugno 2003, n. 196. </w:t>
      </w:r>
    </w:p>
    <w:p w14:paraId="07444227" w14:textId="6B8E17CE" w:rsidR="004446C5" w:rsidRDefault="004446C5" w:rsidP="004446C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9153A5">
        <w:rPr>
          <w:rFonts w:ascii="Times New Roman" w:eastAsiaTheme="majorEastAsia" w:hAnsi="Times New Roman" w:cs="Times New Roman"/>
          <w:b/>
        </w:rPr>
        <w:t>2.</w:t>
      </w:r>
      <w:r w:rsidRPr="00512056">
        <w:rPr>
          <w:rFonts w:ascii="Times New Roman" w:eastAsiaTheme="majorEastAsia" w:hAnsi="Times New Roman" w:cs="Times New Roman"/>
          <w:bCs/>
        </w:rPr>
        <w:t xml:space="preserve"> Nell'ambito del procedimento penale, l’identità del</w:t>
      </w:r>
      <w:r>
        <w:rPr>
          <w:rFonts w:ascii="Times New Roman" w:eastAsiaTheme="majorEastAsia" w:hAnsi="Times New Roman" w:cs="Times New Roman"/>
          <w:bCs/>
        </w:rPr>
        <w:t xml:space="preserve"> “</w:t>
      </w:r>
      <w:r w:rsidR="009153A5">
        <w:rPr>
          <w:rFonts w:ascii="Times New Roman" w:hAnsi="Times New Roman" w:cs="Times New Roman"/>
        </w:rPr>
        <w:t>Segnalante</w:t>
      </w:r>
      <w:r>
        <w:rPr>
          <w:rFonts w:ascii="Times New Roman" w:hAnsi="Times New Roman" w:cs="Times New Roman"/>
        </w:rPr>
        <w:t>”</w:t>
      </w:r>
      <w:r w:rsidRPr="00512056">
        <w:rPr>
          <w:rFonts w:ascii="Times New Roman" w:eastAsiaTheme="majorEastAsia" w:hAnsi="Times New Roman" w:cs="Times New Roman"/>
          <w:bCs/>
        </w:rPr>
        <w:t xml:space="preserve"> è coperta dal segreto nei modi e nei limiti previsti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 xml:space="preserve">dall'articolo 329 del codice di procedura penale. </w:t>
      </w:r>
    </w:p>
    <w:p w14:paraId="60AA7575" w14:textId="7EF9CAEE" w:rsidR="004446C5" w:rsidRDefault="004446C5" w:rsidP="004446C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9153A5">
        <w:rPr>
          <w:rFonts w:ascii="Times New Roman" w:eastAsiaTheme="majorEastAsia" w:hAnsi="Times New Roman" w:cs="Times New Roman"/>
          <w:b/>
        </w:rPr>
        <w:t>3.</w:t>
      </w:r>
      <w:r w:rsidRPr="00512056">
        <w:rPr>
          <w:rFonts w:ascii="Times New Roman" w:eastAsiaTheme="majorEastAsia" w:hAnsi="Times New Roman" w:cs="Times New Roman"/>
          <w:bCs/>
        </w:rPr>
        <w:t xml:space="preserve"> Nell'ambito del procedimento dinanzi alla Corte dei </w:t>
      </w:r>
      <w:r w:rsidR="00F7740E">
        <w:rPr>
          <w:rFonts w:ascii="Times New Roman" w:eastAsiaTheme="majorEastAsia" w:hAnsi="Times New Roman" w:cs="Times New Roman"/>
          <w:bCs/>
        </w:rPr>
        <w:t>C</w:t>
      </w:r>
      <w:r w:rsidR="00F7740E" w:rsidRPr="00512056">
        <w:rPr>
          <w:rFonts w:ascii="Times New Roman" w:eastAsiaTheme="majorEastAsia" w:hAnsi="Times New Roman" w:cs="Times New Roman"/>
          <w:bCs/>
        </w:rPr>
        <w:t>onti</w:t>
      </w:r>
      <w:r w:rsidRPr="00512056">
        <w:rPr>
          <w:rFonts w:ascii="Times New Roman" w:eastAsiaTheme="majorEastAsia" w:hAnsi="Times New Roman" w:cs="Times New Roman"/>
          <w:bCs/>
        </w:rPr>
        <w:t>,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l'identit</w:t>
      </w:r>
      <w:r>
        <w:rPr>
          <w:rFonts w:ascii="Times New Roman" w:eastAsiaTheme="majorEastAsia" w:hAnsi="Times New Roman" w:cs="Times New Roman"/>
          <w:bCs/>
        </w:rPr>
        <w:t xml:space="preserve">à del </w:t>
      </w:r>
      <w:r w:rsidR="009153A5">
        <w:rPr>
          <w:rFonts w:ascii="Times New Roman" w:eastAsiaTheme="majorEastAsia" w:hAnsi="Times New Roman" w:cs="Times New Roman"/>
          <w:bCs/>
        </w:rPr>
        <w:t>“</w:t>
      </w:r>
      <w:r w:rsidR="009153A5">
        <w:rPr>
          <w:rFonts w:ascii="Times New Roman" w:hAnsi="Times New Roman" w:cs="Times New Roman"/>
        </w:rPr>
        <w:t>Segnalante”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non può essere rivelata fino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 xml:space="preserve">alla chiusura della fase istruttoria. </w:t>
      </w:r>
    </w:p>
    <w:p w14:paraId="0668F88D" w14:textId="0C215547" w:rsidR="004446C5" w:rsidRDefault="004446C5" w:rsidP="004446C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9153A5">
        <w:rPr>
          <w:rFonts w:ascii="Times New Roman" w:eastAsiaTheme="majorEastAsia" w:hAnsi="Times New Roman" w:cs="Times New Roman"/>
          <w:b/>
        </w:rPr>
        <w:t>4.</w:t>
      </w:r>
      <w:r w:rsidRPr="00512056">
        <w:rPr>
          <w:rFonts w:ascii="Times New Roman" w:eastAsiaTheme="majorEastAsia" w:hAnsi="Times New Roman" w:cs="Times New Roman"/>
          <w:bCs/>
        </w:rPr>
        <w:t xml:space="preserve"> Nell'ambito del procedimento disciplinare, l’identità </w:t>
      </w:r>
      <w:r>
        <w:rPr>
          <w:rFonts w:ascii="Times New Roman" w:eastAsiaTheme="majorEastAsia" w:hAnsi="Times New Roman" w:cs="Times New Roman"/>
          <w:bCs/>
        </w:rPr>
        <w:t>del “</w:t>
      </w:r>
      <w:r w:rsidR="009153A5">
        <w:rPr>
          <w:rFonts w:ascii="Times New Roman" w:hAnsi="Times New Roman" w:cs="Times New Roman"/>
        </w:rPr>
        <w:t>Segnalante”</w:t>
      </w:r>
      <w:r w:rsidRPr="00512056">
        <w:rPr>
          <w:rFonts w:ascii="Times New Roman" w:eastAsiaTheme="majorEastAsia" w:hAnsi="Times New Roman" w:cs="Times New Roman"/>
          <w:bCs/>
        </w:rPr>
        <w:t xml:space="preserve"> non pu</w:t>
      </w:r>
      <w:r>
        <w:rPr>
          <w:rFonts w:ascii="Times New Roman" w:eastAsiaTheme="majorEastAsia" w:hAnsi="Times New Roman" w:cs="Times New Roman"/>
          <w:bCs/>
        </w:rPr>
        <w:t>ò</w:t>
      </w:r>
      <w:r w:rsidRPr="00512056">
        <w:rPr>
          <w:rFonts w:ascii="Times New Roman" w:eastAsiaTheme="majorEastAsia" w:hAnsi="Times New Roman" w:cs="Times New Roman"/>
          <w:bCs/>
        </w:rPr>
        <w:t xml:space="preserve"> essere rivelata, ove la contestazione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dell'addebito disciplinare sia fondata su accertamenti distinti e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ulteriori rispetto alla segnalazione, anche se conseguenti alla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stessa. Qualora la contestazione sia fondata, in tutto o in parte,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sulla segnalazione e la conoscenza dell'identit</w:t>
      </w:r>
      <w:r>
        <w:rPr>
          <w:rFonts w:ascii="Times New Roman" w:eastAsiaTheme="majorEastAsia" w:hAnsi="Times New Roman" w:cs="Times New Roman"/>
          <w:bCs/>
        </w:rPr>
        <w:t>à</w:t>
      </w:r>
      <w:r w:rsidRPr="00512056">
        <w:rPr>
          <w:rFonts w:ascii="Times New Roman" w:eastAsiaTheme="majorEastAsia" w:hAnsi="Times New Roman" w:cs="Times New Roman"/>
          <w:bCs/>
        </w:rPr>
        <w:t xml:space="preserve"> </w:t>
      </w:r>
      <w:r>
        <w:rPr>
          <w:rFonts w:ascii="Times New Roman" w:eastAsiaTheme="majorEastAsia" w:hAnsi="Times New Roman" w:cs="Times New Roman"/>
          <w:bCs/>
        </w:rPr>
        <w:t xml:space="preserve">del </w:t>
      </w:r>
      <w:r w:rsidR="004D69D0">
        <w:rPr>
          <w:rFonts w:ascii="Times New Roman" w:eastAsiaTheme="majorEastAsia" w:hAnsi="Times New Roman" w:cs="Times New Roman"/>
          <w:bCs/>
        </w:rPr>
        <w:t>“</w:t>
      </w:r>
      <w:r w:rsidR="004D69D0">
        <w:rPr>
          <w:rFonts w:ascii="Times New Roman" w:hAnsi="Times New Roman" w:cs="Times New Roman"/>
        </w:rPr>
        <w:t>Segnalante”</w:t>
      </w:r>
      <w:r w:rsidRPr="00512056">
        <w:rPr>
          <w:rFonts w:ascii="Times New Roman" w:eastAsiaTheme="majorEastAsia" w:hAnsi="Times New Roman" w:cs="Times New Roman"/>
          <w:bCs/>
        </w:rPr>
        <w:t xml:space="preserve"> sia indispensabile per la difesa dell'incolpato, la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segnalazione sar</w:t>
      </w:r>
      <w:r>
        <w:rPr>
          <w:rFonts w:ascii="Times New Roman" w:eastAsiaTheme="majorEastAsia" w:hAnsi="Times New Roman" w:cs="Times New Roman"/>
          <w:bCs/>
        </w:rPr>
        <w:t>à</w:t>
      </w:r>
      <w:r w:rsidRPr="00512056">
        <w:rPr>
          <w:rFonts w:ascii="Times New Roman" w:eastAsiaTheme="majorEastAsia" w:hAnsi="Times New Roman" w:cs="Times New Roman"/>
          <w:bCs/>
        </w:rPr>
        <w:t xml:space="preserve"> utilizzabile ai fini del procedimento disciplinare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solo in presenza del consenso espresso della persona segnalante alla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 xml:space="preserve">rivelazione della propria identità. </w:t>
      </w:r>
    </w:p>
    <w:p w14:paraId="0413F40C" w14:textId="48B00321" w:rsidR="004446C5" w:rsidRDefault="004446C5" w:rsidP="004446C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4D69D0">
        <w:rPr>
          <w:rFonts w:ascii="Times New Roman" w:eastAsiaTheme="majorEastAsia" w:hAnsi="Times New Roman" w:cs="Times New Roman"/>
          <w:b/>
        </w:rPr>
        <w:t>5.</w:t>
      </w:r>
      <w:r w:rsidRPr="00512056">
        <w:rPr>
          <w:rFonts w:ascii="Times New Roman" w:eastAsiaTheme="majorEastAsia" w:hAnsi="Times New Roman" w:cs="Times New Roman"/>
          <w:bCs/>
        </w:rPr>
        <w:t xml:space="preserve"> </w:t>
      </w:r>
      <w:r w:rsidR="00B7447A" w:rsidRPr="00512056">
        <w:rPr>
          <w:rFonts w:ascii="Times New Roman" w:eastAsiaTheme="majorEastAsia" w:hAnsi="Times New Roman" w:cs="Times New Roman"/>
          <w:bCs/>
        </w:rPr>
        <w:t>È</w:t>
      </w:r>
      <w:r w:rsidRPr="00512056">
        <w:rPr>
          <w:rFonts w:ascii="Times New Roman" w:eastAsiaTheme="majorEastAsia" w:hAnsi="Times New Roman" w:cs="Times New Roman"/>
          <w:bCs/>
        </w:rPr>
        <w:t xml:space="preserve"> dato avviso </w:t>
      </w:r>
      <w:r>
        <w:rPr>
          <w:rFonts w:ascii="Times New Roman" w:eastAsiaTheme="majorEastAsia" w:hAnsi="Times New Roman" w:cs="Times New Roman"/>
          <w:bCs/>
        </w:rPr>
        <w:t xml:space="preserve">al </w:t>
      </w:r>
      <w:r w:rsidR="004D69D0">
        <w:rPr>
          <w:rFonts w:ascii="Times New Roman" w:eastAsiaTheme="majorEastAsia" w:hAnsi="Times New Roman" w:cs="Times New Roman"/>
          <w:bCs/>
        </w:rPr>
        <w:t>“</w:t>
      </w:r>
      <w:r w:rsidR="004D69D0">
        <w:rPr>
          <w:rFonts w:ascii="Times New Roman" w:hAnsi="Times New Roman" w:cs="Times New Roman"/>
        </w:rPr>
        <w:t>Segnalante”</w:t>
      </w:r>
      <w:r w:rsidRPr="00512056">
        <w:rPr>
          <w:rFonts w:ascii="Times New Roman" w:eastAsiaTheme="majorEastAsia" w:hAnsi="Times New Roman" w:cs="Times New Roman"/>
          <w:bCs/>
        </w:rPr>
        <w:t xml:space="preserve"> mediante comunicazione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scritta delle ragioni della rivelazione dei dati riservati, nell</w:t>
      </w:r>
      <w:r>
        <w:rPr>
          <w:rFonts w:ascii="Times New Roman" w:eastAsiaTheme="majorEastAsia" w:hAnsi="Times New Roman" w:cs="Times New Roman"/>
          <w:bCs/>
        </w:rPr>
        <w:t xml:space="preserve">e ipotesi in cui </w:t>
      </w:r>
      <w:r w:rsidRPr="00512056">
        <w:rPr>
          <w:rFonts w:ascii="Times New Roman" w:eastAsiaTheme="majorEastAsia" w:hAnsi="Times New Roman" w:cs="Times New Roman"/>
          <w:bCs/>
        </w:rPr>
        <w:t>la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rivelazione dell</w:t>
      </w:r>
      <w:r w:rsidR="00F7740E">
        <w:rPr>
          <w:rFonts w:ascii="Times New Roman" w:eastAsiaTheme="majorEastAsia" w:hAnsi="Times New Roman" w:cs="Times New Roman"/>
          <w:bCs/>
        </w:rPr>
        <w:t>’</w:t>
      </w:r>
      <w:r w:rsidRPr="00512056">
        <w:rPr>
          <w:rFonts w:ascii="Times New Roman" w:eastAsiaTheme="majorEastAsia" w:hAnsi="Times New Roman" w:cs="Times New Roman"/>
          <w:bCs/>
        </w:rPr>
        <w:t>identit</w:t>
      </w:r>
      <w:r>
        <w:rPr>
          <w:rFonts w:ascii="Times New Roman" w:eastAsiaTheme="majorEastAsia" w:hAnsi="Times New Roman" w:cs="Times New Roman"/>
          <w:bCs/>
        </w:rPr>
        <w:t>à</w:t>
      </w:r>
      <w:r w:rsidRPr="00512056">
        <w:rPr>
          <w:rFonts w:ascii="Times New Roman" w:eastAsiaTheme="majorEastAsia" w:hAnsi="Times New Roman" w:cs="Times New Roman"/>
          <w:bCs/>
        </w:rPr>
        <w:t xml:space="preserve"> </w:t>
      </w:r>
      <w:r>
        <w:rPr>
          <w:rFonts w:ascii="Times New Roman" w:eastAsiaTheme="majorEastAsia" w:hAnsi="Times New Roman" w:cs="Times New Roman"/>
          <w:bCs/>
        </w:rPr>
        <w:t xml:space="preserve">del </w:t>
      </w:r>
      <w:r w:rsidR="004D69D0">
        <w:rPr>
          <w:rFonts w:ascii="Times New Roman" w:eastAsiaTheme="majorEastAsia" w:hAnsi="Times New Roman" w:cs="Times New Roman"/>
          <w:bCs/>
        </w:rPr>
        <w:t>“</w:t>
      </w:r>
      <w:r w:rsidR="004D69D0">
        <w:rPr>
          <w:rFonts w:ascii="Times New Roman" w:hAnsi="Times New Roman" w:cs="Times New Roman"/>
        </w:rPr>
        <w:t>Segnalante”</w:t>
      </w:r>
      <w:r w:rsidRPr="00512056">
        <w:rPr>
          <w:rFonts w:ascii="Times New Roman" w:eastAsiaTheme="majorEastAsia" w:hAnsi="Times New Roman" w:cs="Times New Roman"/>
          <w:bCs/>
        </w:rPr>
        <w:t xml:space="preserve"> e delle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 xml:space="preserve">informazioni di cui al comma </w:t>
      </w:r>
      <w:r>
        <w:rPr>
          <w:rFonts w:ascii="Times New Roman" w:eastAsiaTheme="majorEastAsia" w:hAnsi="Times New Roman" w:cs="Times New Roman"/>
          <w:bCs/>
        </w:rPr>
        <w:t>1</w:t>
      </w:r>
      <w:r w:rsidRPr="00512056">
        <w:rPr>
          <w:rFonts w:ascii="Times New Roman" w:eastAsiaTheme="majorEastAsia" w:hAnsi="Times New Roman" w:cs="Times New Roman"/>
          <w:bCs/>
        </w:rPr>
        <w:t xml:space="preserve"> </w:t>
      </w:r>
      <w:r w:rsidR="00F7740E">
        <w:rPr>
          <w:rFonts w:ascii="Times New Roman" w:eastAsiaTheme="majorEastAsia" w:hAnsi="Times New Roman" w:cs="Times New Roman"/>
          <w:bCs/>
        </w:rPr>
        <w:t>sia</w:t>
      </w:r>
      <w:r w:rsidR="00F7740E" w:rsidRPr="00512056"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indispensabile anche ai fini della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 xml:space="preserve">difesa della </w:t>
      </w:r>
      <w:r w:rsidR="004D69D0">
        <w:rPr>
          <w:rFonts w:ascii="Times New Roman" w:eastAsiaTheme="majorEastAsia" w:hAnsi="Times New Roman" w:cs="Times New Roman"/>
          <w:bCs/>
        </w:rPr>
        <w:t>“P</w:t>
      </w:r>
      <w:r w:rsidRPr="00512056">
        <w:rPr>
          <w:rFonts w:ascii="Times New Roman" w:eastAsiaTheme="majorEastAsia" w:hAnsi="Times New Roman" w:cs="Times New Roman"/>
          <w:bCs/>
        </w:rPr>
        <w:t>ersona coinvolta</w:t>
      </w:r>
      <w:r w:rsidR="004D69D0">
        <w:rPr>
          <w:rFonts w:ascii="Times New Roman" w:eastAsiaTheme="majorEastAsia" w:hAnsi="Times New Roman" w:cs="Times New Roman"/>
          <w:bCs/>
        </w:rPr>
        <w:t>”</w:t>
      </w:r>
      <w:r w:rsidRPr="00512056">
        <w:rPr>
          <w:rFonts w:ascii="Times New Roman" w:eastAsiaTheme="majorEastAsia" w:hAnsi="Times New Roman" w:cs="Times New Roman"/>
          <w:bCs/>
        </w:rPr>
        <w:t xml:space="preserve">. </w:t>
      </w:r>
    </w:p>
    <w:p w14:paraId="0C861407" w14:textId="00F6C475" w:rsidR="004446C5" w:rsidRDefault="004446C5" w:rsidP="004446C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4D69D0">
        <w:rPr>
          <w:rFonts w:ascii="Times New Roman" w:eastAsiaTheme="majorEastAsia" w:hAnsi="Times New Roman" w:cs="Times New Roman"/>
          <w:b/>
        </w:rPr>
        <w:t>6.</w:t>
      </w:r>
      <w:r w:rsidRPr="00512056">
        <w:rPr>
          <w:rFonts w:ascii="Times New Roman" w:eastAsiaTheme="majorEastAsia" w:hAnsi="Times New Roman" w:cs="Times New Roman"/>
          <w:bCs/>
        </w:rPr>
        <w:t xml:space="preserve"> </w:t>
      </w:r>
      <w:r w:rsidR="00B7447A">
        <w:rPr>
          <w:rFonts w:ascii="Times New Roman" w:eastAsiaTheme="majorEastAsia" w:hAnsi="Times New Roman" w:cs="Times New Roman"/>
          <w:bCs/>
        </w:rPr>
        <w:t>È</w:t>
      </w:r>
      <w:r>
        <w:rPr>
          <w:rFonts w:ascii="Times New Roman" w:eastAsiaTheme="majorEastAsia" w:hAnsi="Times New Roman" w:cs="Times New Roman"/>
          <w:bCs/>
        </w:rPr>
        <w:t xml:space="preserve"> garantita anche la tutela dell’identità del “Facilitatore”, delle “P</w:t>
      </w:r>
      <w:r w:rsidRPr="00512056">
        <w:rPr>
          <w:rFonts w:ascii="Times New Roman" w:eastAsiaTheme="majorEastAsia" w:hAnsi="Times New Roman" w:cs="Times New Roman"/>
          <w:bCs/>
        </w:rPr>
        <w:t>ersone coinvolte</w:t>
      </w:r>
      <w:r>
        <w:rPr>
          <w:rFonts w:ascii="Times New Roman" w:eastAsiaTheme="majorEastAsia" w:hAnsi="Times New Roman" w:cs="Times New Roman"/>
          <w:bCs/>
        </w:rPr>
        <w:t>”</w:t>
      </w:r>
      <w:r w:rsidRPr="00512056">
        <w:rPr>
          <w:rFonts w:ascii="Times New Roman" w:eastAsiaTheme="majorEastAsia" w:hAnsi="Times New Roman" w:cs="Times New Roman"/>
          <w:bCs/>
        </w:rPr>
        <w:t xml:space="preserve"> e</w:t>
      </w:r>
      <w:r>
        <w:rPr>
          <w:rFonts w:ascii="Times New Roman" w:eastAsiaTheme="majorEastAsia" w:hAnsi="Times New Roman" w:cs="Times New Roman"/>
          <w:bCs/>
        </w:rPr>
        <w:t xml:space="preserve"> delle</w:t>
      </w:r>
      <w:r w:rsidRPr="00512056">
        <w:rPr>
          <w:rFonts w:ascii="Times New Roman" w:eastAsiaTheme="majorEastAsia" w:hAnsi="Times New Roman" w:cs="Times New Roman"/>
          <w:bCs/>
        </w:rPr>
        <w:t xml:space="preserve"> </w:t>
      </w:r>
      <w:r>
        <w:rPr>
          <w:rFonts w:ascii="Times New Roman" w:eastAsiaTheme="majorEastAsia" w:hAnsi="Times New Roman" w:cs="Times New Roman"/>
          <w:bCs/>
        </w:rPr>
        <w:t>“P</w:t>
      </w:r>
      <w:r w:rsidRPr="00512056">
        <w:rPr>
          <w:rFonts w:ascii="Times New Roman" w:eastAsiaTheme="majorEastAsia" w:hAnsi="Times New Roman" w:cs="Times New Roman"/>
          <w:bCs/>
        </w:rPr>
        <w:t>ersone menzionate</w:t>
      </w:r>
      <w:r>
        <w:rPr>
          <w:rFonts w:ascii="Times New Roman" w:eastAsiaTheme="majorEastAsia" w:hAnsi="Times New Roman" w:cs="Times New Roman"/>
          <w:bCs/>
        </w:rPr>
        <w:t>”</w:t>
      </w:r>
      <w:r w:rsidRPr="00512056">
        <w:rPr>
          <w:rFonts w:ascii="Times New Roman" w:eastAsiaTheme="majorEastAsia" w:hAnsi="Times New Roman" w:cs="Times New Roman"/>
          <w:bCs/>
        </w:rPr>
        <w:t xml:space="preserve"> nella segnalazione fino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alla conclusione dei procedimenti avviati in ragione della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segnalazione</w:t>
      </w:r>
      <w:r>
        <w:rPr>
          <w:rFonts w:ascii="Times New Roman" w:eastAsiaTheme="majorEastAsia" w:hAnsi="Times New Roman" w:cs="Times New Roman"/>
          <w:bCs/>
        </w:rPr>
        <w:t>,</w:t>
      </w:r>
      <w:r w:rsidRPr="00512056">
        <w:rPr>
          <w:rFonts w:ascii="Times New Roman" w:eastAsiaTheme="majorEastAsia" w:hAnsi="Times New Roman" w:cs="Times New Roman"/>
          <w:bCs/>
        </w:rPr>
        <w:t xml:space="preserve"> nel rispetto delle medesime garanzie previste in favore</w:t>
      </w:r>
      <w:r>
        <w:rPr>
          <w:rFonts w:ascii="Times New Roman" w:eastAsiaTheme="majorEastAsia" w:hAnsi="Times New Roman" w:cs="Times New Roman"/>
          <w:bCs/>
        </w:rPr>
        <w:t xml:space="preserve"> del </w:t>
      </w:r>
      <w:r w:rsidR="0031370A">
        <w:rPr>
          <w:rFonts w:ascii="Times New Roman" w:eastAsiaTheme="majorEastAsia" w:hAnsi="Times New Roman" w:cs="Times New Roman"/>
          <w:bCs/>
        </w:rPr>
        <w:t>“</w:t>
      </w:r>
      <w:r w:rsidR="0031370A">
        <w:rPr>
          <w:rFonts w:ascii="Times New Roman" w:hAnsi="Times New Roman" w:cs="Times New Roman"/>
        </w:rPr>
        <w:t>Segnalante”</w:t>
      </w:r>
      <w:r w:rsidRPr="00512056">
        <w:rPr>
          <w:rFonts w:ascii="Times New Roman" w:eastAsiaTheme="majorEastAsia" w:hAnsi="Times New Roman" w:cs="Times New Roman"/>
          <w:bCs/>
        </w:rPr>
        <w:t xml:space="preserve">. </w:t>
      </w:r>
    </w:p>
    <w:p w14:paraId="0EBB15B5" w14:textId="1981745B" w:rsidR="004446C5" w:rsidRDefault="0031370A" w:rsidP="004446C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/>
        </w:rPr>
        <w:t>7.</w:t>
      </w:r>
      <w:r w:rsidR="004446C5" w:rsidRPr="00512056">
        <w:rPr>
          <w:rFonts w:ascii="Times New Roman" w:eastAsiaTheme="majorEastAsia" w:hAnsi="Times New Roman" w:cs="Times New Roman"/>
          <w:bCs/>
        </w:rPr>
        <w:t xml:space="preserve"> La segnalazione è sottratta all'accesso previsto dagli articoli</w:t>
      </w:r>
      <w:r w:rsidR="004446C5">
        <w:rPr>
          <w:rFonts w:ascii="Times New Roman" w:eastAsiaTheme="majorEastAsia" w:hAnsi="Times New Roman" w:cs="Times New Roman"/>
          <w:bCs/>
        </w:rPr>
        <w:t xml:space="preserve"> </w:t>
      </w:r>
      <w:r w:rsidR="004446C5" w:rsidRPr="00512056">
        <w:rPr>
          <w:rFonts w:ascii="Times New Roman" w:eastAsiaTheme="majorEastAsia" w:hAnsi="Times New Roman" w:cs="Times New Roman"/>
          <w:bCs/>
        </w:rPr>
        <w:t xml:space="preserve">22 e seguenti della legge 7 agosto </w:t>
      </w:r>
      <w:proofErr w:type="gramStart"/>
      <w:r w:rsidR="004446C5" w:rsidRPr="00512056">
        <w:rPr>
          <w:rFonts w:ascii="Times New Roman" w:eastAsiaTheme="majorEastAsia" w:hAnsi="Times New Roman" w:cs="Times New Roman"/>
          <w:bCs/>
        </w:rPr>
        <w:t>1990,  n.</w:t>
      </w:r>
      <w:proofErr w:type="gramEnd"/>
      <w:r w:rsidR="004446C5" w:rsidRPr="00512056">
        <w:rPr>
          <w:rFonts w:ascii="Times New Roman" w:eastAsiaTheme="majorEastAsia" w:hAnsi="Times New Roman" w:cs="Times New Roman"/>
          <w:bCs/>
        </w:rPr>
        <w:t xml:space="preserve">  241, nonch</w:t>
      </w:r>
      <w:r w:rsidR="004446C5">
        <w:rPr>
          <w:rFonts w:ascii="Times New Roman" w:eastAsiaTheme="majorEastAsia" w:hAnsi="Times New Roman" w:cs="Times New Roman"/>
          <w:bCs/>
        </w:rPr>
        <w:t>é</w:t>
      </w:r>
      <w:r w:rsidR="004446C5" w:rsidRPr="00512056">
        <w:rPr>
          <w:rFonts w:ascii="Times New Roman" w:eastAsiaTheme="majorEastAsia" w:hAnsi="Times New Roman" w:cs="Times New Roman"/>
          <w:bCs/>
        </w:rPr>
        <w:t xml:space="preserve"> dagli</w:t>
      </w:r>
      <w:r w:rsidR="004446C5">
        <w:rPr>
          <w:rFonts w:ascii="Times New Roman" w:eastAsiaTheme="majorEastAsia" w:hAnsi="Times New Roman" w:cs="Times New Roman"/>
          <w:bCs/>
        </w:rPr>
        <w:t xml:space="preserve"> </w:t>
      </w:r>
      <w:r w:rsidR="004446C5" w:rsidRPr="00512056">
        <w:rPr>
          <w:rFonts w:ascii="Times New Roman" w:eastAsiaTheme="majorEastAsia" w:hAnsi="Times New Roman" w:cs="Times New Roman"/>
          <w:bCs/>
        </w:rPr>
        <w:t xml:space="preserve">articoli 5 e seguenti del decreto legislativo 14 marzo 2013, n. 33. </w:t>
      </w:r>
    </w:p>
    <w:p w14:paraId="3A3C66F8" w14:textId="414FB86C" w:rsidR="004446C5" w:rsidRDefault="004446C5" w:rsidP="004446C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31370A">
        <w:rPr>
          <w:rFonts w:ascii="Times New Roman" w:eastAsiaTheme="majorEastAsia" w:hAnsi="Times New Roman" w:cs="Times New Roman"/>
          <w:b/>
        </w:rPr>
        <w:t>8.</w:t>
      </w:r>
      <w:r w:rsidRPr="00512056">
        <w:rPr>
          <w:rFonts w:ascii="Times New Roman" w:eastAsiaTheme="majorEastAsia" w:hAnsi="Times New Roman" w:cs="Times New Roman"/>
          <w:bCs/>
        </w:rPr>
        <w:t xml:space="preserve"> Ferma la previsione dei commi da 1 a </w:t>
      </w:r>
      <w:r>
        <w:rPr>
          <w:rFonts w:ascii="Times New Roman" w:eastAsiaTheme="majorEastAsia" w:hAnsi="Times New Roman" w:cs="Times New Roman"/>
          <w:bCs/>
        </w:rPr>
        <w:t>7</w:t>
      </w:r>
      <w:r w:rsidRPr="00512056">
        <w:rPr>
          <w:rFonts w:ascii="Times New Roman" w:eastAsiaTheme="majorEastAsia" w:hAnsi="Times New Roman" w:cs="Times New Roman"/>
          <w:bCs/>
        </w:rPr>
        <w:t xml:space="preserve">, la </w:t>
      </w:r>
      <w:r>
        <w:rPr>
          <w:rFonts w:ascii="Times New Roman" w:eastAsiaTheme="majorEastAsia" w:hAnsi="Times New Roman" w:cs="Times New Roman"/>
          <w:bCs/>
        </w:rPr>
        <w:t>“P</w:t>
      </w:r>
      <w:r w:rsidRPr="00512056">
        <w:rPr>
          <w:rFonts w:ascii="Times New Roman" w:eastAsiaTheme="majorEastAsia" w:hAnsi="Times New Roman" w:cs="Times New Roman"/>
          <w:bCs/>
        </w:rPr>
        <w:t>ersona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coinvolta</w:t>
      </w:r>
      <w:r>
        <w:rPr>
          <w:rFonts w:ascii="Times New Roman" w:eastAsiaTheme="majorEastAsia" w:hAnsi="Times New Roman" w:cs="Times New Roman"/>
          <w:bCs/>
        </w:rPr>
        <w:t xml:space="preserve">” </w:t>
      </w:r>
      <w:r w:rsidRPr="00512056">
        <w:rPr>
          <w:rFonts w:ascii="Times New Roman" w:eastAsiaTheme="majorEastAsia" w:hAnsi="Times New Roman" w:cs="Times New Roman"/>
          <w:bCs/>
        </w:rPr>
        <w:t>può essere sentita, ovvero, su sua richiesta, è sentita,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anche mediante procedimento cartolare attraverso l'acquisizione di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512056">
        <w:rPr>
          <w:rFonts w:ascii="Times New Roman" w:eastAsiaTheme="majorEastAsia" w:hAnsi="Times New Roman" w:cs="Times New Roman"/>
          <w:bCs/>
        </w:rPr>
        <w:t>osservazioni scritte e documenti.</w:t>
      </w:r>
    </w:p>
    <w:p w14:paraId="33D7EFCB" w14:textId="5CFCDFB1" w:rsidR="00B27250" w:rsidRDefault="00B27250" w:rsidP="004446C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B27250">
        <w:rPr>
          <w:rFonts w:ascii="Times New Roman" w:eastAsiaTheme="majorEastAsia" w:hAnsi="Times New Roman" w:cs="Times New Roman"/>
          <w:b/>
        </w:rPr>
        <w:t>9.</w:t>
      </w:r>
      <w:r>
        <w:rPr>
          <w:rFonts w:ascii="Times New Roman" w:eastAsiaTheme="majorEastAsia" w:hAnsi="Times New Roman" w:cs="Times New Roman"/>
          <w:bCs/>
        </w:rPr>
        <w:t xml:space="preserve"> Prima di rivelare i dati riservati, viene acquisito il parere obbligatorio ma non vincolante del “Custode dell’Identità”, le cui funzioni sono svolte dall’Organismo con funzioni analoghe all’OIV.</w:t>
      </w:r>
    </w:p>
    <w:p w14:paraId="030B950C" w14:textId="77777777" w:rsidR="00B7447A" w:rsidRPr="00437A1F" w:rsidRDefault="00B7447A" w:rsidP="004446C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</w:p>
    <w:p w14:paraId="70F44D27" w14:textId="5A25CF5E" w:rsidR="00FB5DBE" w:rsidRDefault="00FB5DBE" w:rsidP="00FB5DBE">
      <w:pPr>
        <w:tabs>
          <w:tab w:val="center" w:pos="4513"/>
        </w:tabs>
        <w:spacing w:after="0" w:line="360" w:lineRule="auto"/>
        <w:jc w:val="center"/>
        <w:rPr>
          <w:rFonts w:ascii="Times New Roman" w:eastAsiaTheme="majorEastAsia" w:hAnsi="Times New Roman" w:cs="Times New Roman"/>
          <w:b/>
        </w:rPr>
      </w:pPr>
      <w:r w:rsidRPr="00496CDE">
        <w:rPr>
          <w:rFonts w:ascii="Times New Roman" w:eastAsiaTheme="majorEastAsia" w:hAnsi="Times New Roman" w:cs="Times New Roman"/>
          <w:b/>
        </w:rPr>
        <w:t>Capo IV – Gli altri canali di segnalazione</w:t>
      </w:r>
    </w:p>
    <w:p w14:paraId="43772E86" w14:textId="77777777" w:rsidR="00B7447A" w:rsidRPr="00496CDE" w:rsidRDefault="00B7447A" w:rsidP="00FB5DBE">
      <w:pPr>
        <w:tabs>
          <w:tab w:val="center" w:pos="4513"/>
        </w:tabs>
        <w:spacing w:after="0" w:line="360" w:lineRule="auto"/>
        <w:jc w:val="center"/>
        <w:rPr>
          <w:rFonts w:ascii="Times New Roman" w:eastAsiaTheme="majorEastAsia" w:hAnsi="Times New Roman" w:cs="Times New Roman"/>
          <w:b/>
        </w:rPr>
      </w:pPr>
    </w:p>
    <w:p w14:paraId="16E0EB1C" w14:textId="1E803AA8" w:rsidR="00FB5DBE" w:rsidRPr="00C250A3" w:rsidRDefault="00E25F75" w:rsidP="00C250A3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C250A3">
        <w:rPr>
          <w:rFonts w:ascii="Times New Roman" w:hAnsi="Times New Roman" w:cs="Times New Roman"/>
          <w:b/>
          <w:bCs/>
          <w:smallCaps/>
        </w:rPr>
        <w:t>ART. 1</w:t>
      </w:r>
      <w:r w:rsidR="00492F8C" w:rsidRPr="00C250A3">
        <w:rPr>
          <w:rFonts w:ascii="Times New Roman" w:hAnsi="Times New Roman" w:cs="Times New Roman"/>
          <w:b/>
          <w:bCs/>
          <w:smallCaps/>
        </w:rPr>
        <w:t>9</w:t>
      </w:r>
      <w:r w:rsidRPr="00C250A3">
        <w:rPr>
          <w:rFonts w:ascii="Times New Roman" w:hAnsi="Times New Roman" w:cs="Times New Roman"/>
          <w:b/>
          <w:bCs/>
          <w:smallCaps/>
        </w:rPr>
        <w:t>: Canale esterno</w:t>
      </w:r>
    </w:p>
    <w:p w14:paraId="054EB146" w14:textId="10E2828F" w:rsidR="0031419E" w:rsidRDefault="00266EE1" w:rsidP="00492F8C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9F3D76">
        <w:rPr>
          <w:rFonts w:ascii="Times New Roman" w:eastAsiaTheme="majorEastAsia" w:hAnsi="Times New Roman" w:cs="Times New Roman"/>
          <w:b/>
        </w:rPr>
        <w:t>1.</w:t>
      </w:r>
      <w:r>
        <w:rPr>
          <w:rFonts w:ascii="Times New Roman" w:eastAsiaTheme="majorEastAsia" w:hAnsi="Times New Roman" w:cs="Times New Roman"/>
          <w:bCs/>
        </w:rPr>
        <w:t xml:space="preserve"> L’utilizzo del “Canale di segnalazione esterna” è effettuata secondo i termini e le modalità definite da</w:t>
      </w:r>
      <w:r w:rsidR="009D421B">
        <w:rPr>
          <w:rFonts w:ascii="Times New Roman" w:eastAsiaTheme="majorEastAsia" w:hAnsi="Times New Roman" w:cs="Times New Roman"/>
          <w:bCs/>
        </w:rPr>
        <w:t>l</w:t>
      </w:r>
      <w:r>
        <w:rPr>
          <w:rFonts w:ascii="Times New Roman" w:eastAsiaTheme="majorEastAsia" w:hAnsi="Times New Roman" w:cs="Times New Roman"/>
          <w:bCs/>
        </w:rPr>
        <w:t>l</w:t>
      </w:r>
      <w:r w:rsidR="009D421B">
        <w:rPr>
          <w:rFonts w:ascii="Times New Roman" w:eastAsiaTheme="majorEastAsia" w:hAnsi="Times New Roman" w:cs="Times New Roman"/>
          <w:bCs/>
        </w:rPr>
        <w:t>’art 7 del</w:t>
      </w:r>
      <w:r>
        <w:rPr>
          <w:rFonts w:ascii="Times New Roman" w:eastAsiaTheme="majorEastAsia" w:hAnsi="Times New Roman" w:cs="Times New Roman"/>
          <w:bCs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</w:rPr>
        <w:t>D.Lgs</w:t>
      </w:r>
      <w:proofErr w:type="spellEnd"/>
      <w:r>
        <w:rPr>
          <w:rFonts w:ascii="Times New Roman" w:eastAsiaTheme="majorEastAsia" w:hAnsi="Times New Roman" w:cs="Times New Roman"/>
          <w:bCs/>
        </w:rPr>
        <w:t xml:space="preserve"> 23/2024</w:t>
      </w:r>
      <w:r w:rsidR="009D421B">
        <w:rPr>
          <w:rFonts w:ascii="Times New Roman" w:eastAsiaTheme="majorEastAsia" w:hAnsi="Times New Roman" w:cs="Times New Roman"/>
          <w:bCs/>
        </w:rPr>
        <w:t xml:space="preserve"> e dagli atti dell’ANAC se, al momento della presentazione della </w:t>
      </w:r>
      <w:r w:rsidR="00492F8C">
        <w:rPr>
          <w:rFonts w:ascii="Times New Roman" w:eastAsiaTheme="majorEastAsia" w:hAnsi="Times New Roman" w:cs="Times New Roman"/>
          <w:bCs/>
        </w:rPr>
        <w:t>“</w:t>
      </w:r>
      <w:r w:rsidR="009D421B">
        <w:rPr>
          <w:rFonts w:ascii="Times New Roman" w:eastAsiaTheme="majorEastAsia" w:hAnsi="Times New Roman" w:cs="Times New Roman"/>
          <w:bCs/>
        </w:rPr>
        <w:t>Segnalazione”</w:t>
      </w:r>
      <w:r w:rsidR="0031419E">
        <w:rPr>
          <w:rFonts w:ascii="Times New Roman" w:eastAsiaTheme="majorEastAsia" w:hAnsi="Times New Roman" w:cs="Times New Roman"/>
          <w:bCs/>
        </w:rPr>
        <w:t xml:space="preserve"> ricorre una delle seguenti condizioni:</w:t>
      </w:r>
    </w:p>
    <w:p w14:paraId="0B1762AD" w14:textId="2BA6E700" w:rsidR="00736E9A" w:rsidRPr="005A2B1A" w:rsidRDefault="002466DF" w:rsidP="005A2B1A">
      <w:pPr>
        <w:pStyle w:val="Paragrafoelenco"/>
        <w:numPr>
          <w:ilvl w:val="0"/>
          <w:numId w:val="32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non è prevista, l'attivazione obbligatoria del canale di segnalazione </w:t>
      </w:r>
      <w:r w:rsidR="008D785D" w:rsidRPr="005A2B1A">
        <w:rPr>
          <w:rFonts w:ascii="Times New Roman" w:eastAsiaTheme="majorEastAsia" w:hAnsi="Times New Roman" w:cs="Times New Roman"/>
          <w:bCs/>
        </w:rPr>
        <w:t>interna ovvero</w:t>
      </w:r>
      <w:r w:rsidR="00C77415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 xml:space="preserve">questo, anche se obbligatorio, non </w:t>
      </w:r>
      <w:r w:rsidR="00736E9A" w:rsidRPr="005A2B1A">
        <w:rPr>
          <w:rFonts w:ascii="Times New Roman" w:eastAsiaTheme="majorEastAsia" w:hAnsi="Times New Roman" w:cs="Times New Roman"/>
          <w:bCs/>
        </w:rPr>
        <w:t>è</w:t>
      </w:r>
      <w:r w:rsidRPr="005A2B1A">
        <w:rPr>
          <w:rFonts w:ascii="Times New Roman" w:eastAsiaTheme="majorEastAsia" w:hAnsi="Times New Roman" w:cs="Times New Roman"/>
          <w:bCs/>
        </w:rPr>
        <w:t xml:space="preserve"> attivo </w:t>
      </w:r>
      <w:r w:rsidR="008D785D" w:rsidRPr="005A2B1A">
        <w:rPr>
          <w:rFonts w:ascii="Times New Roman" w:eastAsiaTheme="majorEastAsia" w:hAnsi="Times New Roman" w:cs="Times New Roman"/>
          <w:bCs/>
        </w:rPr>
        <w:t>o, anche se attivato</w:t>
      </w:r>
      <w:r w:rsidRPr="005A2B1A">
        <w:rPr>
          <w:rFonts w:ascii="Times New Roman" w:eastAsiaTheme="majorEastAsia" w:hAnsi="Times New Roman" w:cs="Times New Roman"/>
          <w:bCs/>
        </w:rPr>
        <w:t>,</w:t>
      </w:r>
      <w:r w:rsidR="00C77415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 xml:space="preserve">non </w:t>
      </w:r>
      <w:r w:rsidR="008D785D" w:rsidRPr="005A2B1A">
        <w:rPr>
          <w:rFonts w:ascii="Times New Roman" w:eastAsiaTheme="majorEastAsia" w:hAnsi="Times New Roman" w:cs="Times New Roman"/>
          <w:bCs/>
        </w:rPr>
        <w:t>è</w:t>
      </w:r>
      <w:r w:rsidRPr="005A2B1A">
        <w:rPr>
          <w:rFonts w:ascii="Times New Roman" w:eastAsiaTheme="majorEastAsia" w:hAnsi="Times New Roman" w:cs="Times New Roman"/>
          <w:bCs/>
        </w:rPr>
        <w:t xml:space="preserve"> conforme a quanto previsto dall'articolo 4</w:t>
      </w:r>
      <w:r w:rsidR="008D785D" w:rsidRPr="005A2B1A">
        <w:rPr>
          <w:rFonts w:ascii="Times New Roman" w:eastAsiaTheme="majorEastAsia" w:hAnsi="Times New Roman" w:cs="Times New Roman"/>
          <w:bCs/>
        </w:rPr>
        <w:t xml:space="preserve"> </w:t>
      </w:r>
      <w:r w:rsidR="00736E9A" w:rsidRPr="005A2B1A">
        <w:rPr>
          <w:rFonts w:ascii="Times New Roman" w:eastAsiaTheme="majorEastAsia" w:hAnsi="Times New Roman" w:cs="Times New Roman"/>
          <w:bCs/>
        </w:rPr>
        <w:t xml:space="preserve">del </w:t>
      </w:r>
      <w:proofErr w:type="spellStart"/>
      <w:r w:rsidR="00736E9A" w:rsidRPr="005A2B1A">
        <w:rPr>
          <w:rFonts w:ascii="Times New Roman" w:eastAsiaTheme="majorEastAsia" w:hAnsi="Times New Roman" w:cs="Times New Roman"/>
          <w:bCs/>
        </w:rPr>
        <w:t>D.Lgs</w:t>
      </w:r>
      <w:proofErr w:type="spellEnd"/>
      <w:r w:rsidR="00736E9A" w:rsidRPr="005A2B1A">
        <w:rPr>
          <w:rFonts w:ascii="Times New Roman" w:eastAsiaTheme="majorEastAsia" w:hAnsi="Times New Roman" w:cs="Times New Roman"/>
          <w:bCs/>
        </w:rPr>
        <w:t xml:space="preserve"> 24/2023</w:t>
      </w:r>
      <w:r w:rsidRPr="005A2B1A">
        <w:rPr>
          <w:rFonts w:ascii="Times New Roman" w:eastAsiaTheme="majorEastAsia" w:hAnsi="Times New Roman" w:cs="Times New Roman"/>
          <w:bCs/>
        </w:rPr>
        <w:t xml:space="preserve">; </w:t>
      </w:r>
    </w:p>
    <w:p w14:paraId="3FC6D355" w14:textId="3CF8C85C" w:rsidR="00736E9A" w:rsidRPr="005A2B1A" w:rsidRDefault="00736E9A" w:rsidP="005A2B1A">
      <w:pPr>
        <w:pStyle w:val="Paragrafoelenco"/>
        <w:numPr>
          <w:ilvl w:val="0"/>
          <w:numId w:val="32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lastRenderedPageBreak/>
        <w:t xml:space="preserve">il </w:t>
      </w:r>
      <w:r w:rsidR="00492F8C" w:rsidRPr="005A2B1A">
        <w:rPr>
          <w:rFonts w:ascii="Times New Roman" w:hAnsi="Times New Roman" w:cs="Times New Roman"/>
        </w:rPr>
        <w:t>Segnalante</w:t>
      </w:r>
      <w:r w:rsidRPr="005A2B1A">
        <w:rPr>
          <w:rFonts w:ascii="Times New Roman" w:hAnsi="Times New Roman" w:cs="Times New Roman"/>
        </w:rPr>
        <w:t xml:space="preserve">” </w:t>
      </w:r>
      <w:r w:rsidR="008D785D" w:rsidRPr="005A2B1A">
        <w:rPr>
          <w:rFonts w:ascii="Times New Roman" w:eastAsiaTheme="majorEastAsia" w:hAnsi="Times New Roman" w:cs="Times New Roman"/>
          <w:bCs/>
        </w:rPr>
        <w:t>ha già effettuato</w:t>
      </w:r>
      <w:r w:rsidR="002466DF" w:rsidRPr="005A2B1A">
        <w:rPr>
          <w:rFonts w:ascii="Times New Roman" w:eastAsiaTheme="majorEastAsia" w:hAnsi="Times New Roman" w:cs="Times New Roman"/>
          <w:bCs/>
        </w:rPr>
        <w:t xml:space="preserve"> una segnalazione</w:t>
      </w:r>
      <w:r w:rsidRPr="005A2B1A">
        <w:rPr>
          <w:rFonts w:ascii="Times New Roman" w:eastAsiaTheme="majorEastAsia" w:hAnsi="Times New Roman" w:cs="Times New Roman"/>
          <w:bCs/>
        </w:rPr>
        <w:t xml:space="preserve"> </w:t>
      </w:r>
      <w:r w:rsidR="002466DF" w:rsidRPr="005A2B1A">
        <w:rPr>
          <w:rFonts w:ascii="Times New Roman" w:eastAsiaTheme="majorEastAsia" w:hAnsi="Times New Roman" w:cs="Times New Roman"/>
          <w:bCs/>
        </w:rPr>
        <w:t xml:space="preserve">interna e la stessa non ha avuto seguito; </w:t>
      </w:r>
    </w:p>
    <w:p w14:paraId="203FC573" w14:textId="2CD0458C" w:rsidR="008D785D" w:rsidRPr="005A2B1A" w:rsidRDefault="00736E9A" w:rsidP="005A2B1A">
      <w:pPr>
        <w:pStyle w:val="Paragrafoelenco"/>
        <w:numPr>
          <w:ilvl w:val="0"/>
          <w:numId w:val="32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il </w:t>
      </w:r>
      <w:r w:rsidR="00492F8C" w:rsidRPr="005A2B1A">
        <w:rPr>
          <w:rFonts w:ascii="Times New Roman" w:hAnsi="Times New Roman" w:cs="Times New Roman"/>
        </w:rPr>
        <w:t>Segnalante</w:t>
      </w:r>
      <w:r w:rsidRPr="005A2B1A">
        <w:rPr>
          <w:rFonts w:ascii="Times New Roman" w:hAnsi="Times New Roman" w:cs="Times New Roman"/>
        </w:rPr>
        <w:t>”</w:t>
      </w:r>
      <w:r w:rsidR="002466DF" w:rsidRPr="005A2B1A">
        <w:rPr>
          <w:rFonts w:ascii="Times New Roman" w:eastAsiaTheme="majorEastAsia" w:hAnsi="Times New Roman" w:cs="Times New Roman"/>
          <w:bCs/>
        </w:rPr>
        <w:t xml:space="preserve"> ha fondati motivi </w:t>
      </w:r>
      <w:r w:rsidR="008D785D" w:rsidRPr="005A2B1A">
        <w:rPr>
          <w:rFonts w:ascii="Times New Roman" w:eastAsiaTheme="majorEastAsia" w:hAnsi="Times New Roman" w:cs="Times New Roman"/>
          <w:bCs/>
        </w:rPr>
        <w:t>di ritenere che</w:t>
      </w:r>
      <w:r w:rsidR="002466DF" w:rsidRPr="005A2B1A">
        <w:rPr>
          <w:rFonts w:ascii="Times New Roman" w:eastAsiaTheme="majorEastAsia" w:hAnsi="Times New Roman" w:cs="Times New Roman"/>
          <w:bCs/>
        </w:rPr>
        <w:t>, se</w:t>
      </w:r>
      <w:r w:rsidRPr="005A2B1A">
        <w:rPr>
          <w:rFonts w:ascii="Times New Roman" w:eastAsiaTheme="majorEastAsia" w:hAnsi="Times New Roman" w:cs="Times New Roman"/>
          <w:bCs/>
        </w:rPr>
        <w:t xml:space="preserve"> </w:t>
      </w:r>
      <w:r w:rsidR="002466DF" w:rsidRPr="005A2B1A">
        <w:rPr>
          <w:rFonts w:ascii="Times New Roman" w:eastAsiaTheme="majorEastAsia" w:hAnsi="Times New Roman" w:cs="Times New Roman"/>
          <w:bCs/>
        </w:rPr>
        <w:t>effettuasse una segnalazione interna, alla stessa non sarebbe dato</w:t>
      </w:r>
      <w:r w:rsidRPr="005A2B1A">
        <w:rPr>
          <w:rFonts w:ascii="Times New Roman" w:eastAsiaTheme="majorEastAsia" w:hAnsi="Times New Roman" w:cs="Times New Roman"/>
          <w:bCs/>
        </w:rPr>
        <w:t xml:space="preserve"> </w:t>
      </w:r>
      <w:r w:rsidR="002466DF" w:rsidRPr="005A2B1A">
        <w:rPr>
          <w:rFonts w:ascii="Times New Roman" w:eastAsiaTheme="majorEastAsia" w:hAnsi="Times New Roman" w:cs="Times New Roman"/>
          <w:bCs/>
        </w:rPr>
        <w:t xml:space="preserve">efficace seguito ovvero che la stessa segnalazione </w:t>
      </w:r>
      <w:r w:rsidR="008D785D" w:rsidRPr="005A2B1A">
        <w:rPr>
          <w:rFonts w:ascii="Times New Roman" w:eastAsiaTheme="majorEastAsia" w:hAnsi="Times New Roman" w:cs="Times New Roman"/>
          <w:bCs/>
        </w:rPr>
        <w:t xml:space="preserve">possa determinare </w:t>
      </w:r>
      <w:r w:rsidR="002466DF" w:rsidRPr="005A2B1A">
        <w:rPr>
          <w:rFonts w:ascii="Times New Roman" w:eastAsiaTheme="majorEastAsia" w:hAnsi="Times New Roman" w:cs="Times New Roman"/>
          <w:bCs/>
        </w:rPr>
        <w:t xml:space="preserve">il rischio di ritorsione; </w:t>
      </w:r>
    </w:p>
    <w:p w14:paraId="0B585386" w14:textId="4D08C554" w:rsidR="00E25F75" w:rsidRPr="005A2B1A" w:rsidRDefault="008D785D" w:rsidP="005A2B1A">
      <w:pPr>
        <w:pStyle w:val="Paragrafoelenco"/>
        <w:numPr>
          <w:ilvl w:val="0"/>
          <w:numId w:val="32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il </w:t>
      </w:r>
      <w:r w:rsidR="00986347" w:rsidRPr="005A2B1A">
        <w:rPr>
          <w:rFonts w:ascii="Times New Roman" w:eastAsiaTheme="majorEastAsia" w:hAnsi="Times New Roman" w:cs="Times New Roman"/>
          <w:bCs/>
        </w:rPr>
        <w:t>“</w:t>
      </w:r>
      <w:r w:rsidR="00492F8C" w:rsidRPr="005A2B1A">
        <w:rPr>
          <w:rFonts w:ascii="Times New Roman" w:hAnsi="Times New Roman" w:cs="Times New Roman"/>
        </w:rPr>
        <w:t>Segnalante</w:t>
      </w:r>
      <w:r w:rsidRPr="005A2B1A">
        <w:rPr>
          <w:rFonts w:ascii="Times New Roman" w:hAnsi="Times New Roman" w:cs="Times New Roman"/>
        </w:rPr>
        <w:t>”</w:t>
      </w:r>
      <w:r w:rsidR="002466DF" w:rsidRPr="005A2B1A">
        <w:rPr>
          <w:rFonts w:ascii="Times New Roman" w:eastAsiaTheme="majorEastAsia" w:hAnsi="Times New Roman" w:cs="Times New Roman"/>
          <w:bCs/>
        </w:rPr>
        <w:t xml:space="preserve"> ha fondato </w:t>
      </w:r>
      <w:r w:rsidRPr="005A2B1A">
        <w:rPr>
          <w:rFonts w:ascii="Times New Roman" w:eastAsiaTheme="majorEastAsia" w:hAnsi="Times New Roman" w:cs="Times New Roman"/>
          <w:bCs/>
        </w:rPr>
        <w:t>motivo di ritenere che</w:t>
      </w:r>
      <w:r w:rsidR="002466DF" w:rsidRPr="005A2B1A">
        <w:rPr>
          <w:rFonts w:ascii="Times New Roman" w:eastAsiaTheme="majorEastAsia" w:hAnsi="Times New Roman" w:cs="Times New Roman"/>
          <w:bCs/>
        </w:rPr>
        <w:t xml:space="preserve"> la</w:t>
      </w:r>
      <w:r w:rsidRPr="005A2B1A">
        <w:rPr>
          <w:rFonts w:ascii="Times New Roman" w:eastAsiaTheme="majorEastAsia" w:hAnsi="Times New Roman" w:cs="Times New Roman"/>
          <w:bCs/>
        </w:rPr>
        <w:t xml:space="preserve"> </w:t>
      </w:r>
      <w:r w:rsidR="002466DF" w:rsidRPr="005A2B1A">
        <w:rPr>
          <w:rFonts w:ascii="Times New Roman" w:eastAsiaTheme="majorEastAsia" w:hAnsi="Times New Roman" w:cs="Times New Roman"/>
          <w:bCs/>
        </w:rPr>
        <w:t xml:space="preserve">violazione possa costituire un pericolo </w:t>
      </w:r>
      <w:r w:rsidRPr="005A2B1A">
        <w:rPr>
          <w:rFonts w:ascii="Times New Roman" w:eastAsiaTheme="majorEastAsia" w:hAnsi="Times New Roman" w:cs="Times New Roman"/>
          <w:bCs/>
        </w:rPr>
        <w:t>imminente o</w:t>
      </w:r>
      <w:r w:rsidR="002466DF" w:rsidRPr="005A2B1A">
        <w:rPr>
          <w:rFonts w:ascii="Times New Roman" w:eastAsiaTheme="majorEastAsia" w:hAnsi="Times New Roman" w:cs="Times New Roman"/>
          <w:bCs/>
        </w:rPr>
        <w:t xml:space="preserve"> palese per il</w:t>
      </w:r>
      <w:r w:rsidRPr="005A2B1A">
        <w:rPr>
          <w:rFonts w:ascii="Times New Roman" w:eastAsiaTheme="majorEastAsia" w:hAnsi="Times New Roman" w:cs="Times New Roman"/>
          <w:bCs/>
        </w:rPr>
        <w:t xml:space="preserve"> </w:t>
      </w:r>
      <w:r w:rsidR="002466DF" w:rsidRPr="005A2B1A">
        <w:rPr>
          <w:rFonts w:ascii="Times New Roman" w:eastAsiaTheme="majorEastAsia" w:hAnsi="Times New Roman" w:cs="Times New Roman"/>
          <w:bCs/>
        </w:rPr>
        <w:t>pubblico interesse.</w:t>
      </w:r>
    </w:p>
    <w:p w14:paraId="07E69674" w14:textId="4EA345AD" w:rsidR="009F3D76" w:rsidRDefault="009F3D76" w:rsidP="008D785D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F3D76">
        <w:rPr>
          <w:rFonts w:ascii="Times New Roman" w:eastAsiaTheme="majorEastAsia" w:hAnsi="Times New Roman" w:cs="Times New Roman"/>
          <w:b/>
        </w:rPr>
        <w:t>2.</w:t>
      </w:r>
      <w:r w:rsidR="004E1F28">
        <w:rPr>
          <w:rFonts w:ascii="Times New Roman" w:eastAsiaTheme="majorEastAsia" w:hAnsi="Times New Roman" w:cs="Times New Roman"/>
          <w:b/>
        </w:rPr>
        <w:t xml:space="preserve"> </w:t>
      </w:r>
      <w:r w:rsidR="004E1F28">
        <w:rPr>
          <w:rFonts w:ascii="Times New Roman" w:eastAsiaTheme="majorEastAsia" w:hAnsi="Times New Roman" w:cs="Times New Roman"/>
          <w:bCs/>
        </w:rPr>
        <w:t xml:space="preserve">Se erroneamente la segnalazione esterna è presentata </w:t>
      </w:r>
      <w:r w:rsidR="00B27250">
        <w:rPr>
          <w:rFonts w:ascii="Times New Roman" w:hAnsi="Times New Roman" w:cs="Times New Roman"/>
        </w:rPr>
        <w:t xml:space="preserve">alla “Società” </w:t>
      </w:r>
      <w:r w:rsidR="00647FD8">
        <w:rPr>
          <w:rFonts w:ascii="Times New Roman" w:eastAsiaTheme="majorEastAsia" w:hAnsi="Times New Roman" w:cs="Times New Roman"/>
          <w:bCs/>
        </w:rPr>
        <w:t xml:space="preserve">questo provvede a trasmetterla all’ANAC entro sette giorni dal suo ricevimento, </w:t>
      </w:r>
      <w:r w:rsidR="00986347">
        <w:rPr>
          <w:rFonts w:ascii="Times New Roman" w:eastAsiaTheme="majorEastAsia" w:hAnsi="Times New Roman" w:cs="Times New Roman"/>
          <w:bCs/>
        </w:rPr>
        <w:t>dando contestualmente notizia della trasmissione al</w:t>
      </w:r>
      <w:r w:rsidRPr="009F3D76">
        <w:rPr>
          <w:rFonts w:ascii="Times New Roman" w:eastAsiaTheme="majorEastAsia" w:hAnsi="Times New Roman" w:cs="Times New Roman"/>
          <w:b/>
        </w:rPr>
        <w:t xml:space="preserve"> </w:t>
      </w:r>
      <w:r w:rsidR="00986347"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hAnsi="Times New Roman" w:cs="Times New Roman"/>
        </w:rPr>
        <w:t>Segnalante</w:t>
      </w:r>
      <w:r w:rsidR="00986347">
        <w:rPr>
          <w:rFonts w:ascii="Times New Roman" w:hAnsi="Times New Roman" w:cs="Times New Roman"/>
        </w:rPr>
        <w:t>”</w:t>
      </w:r>
      <w:r w:rsidR="00BF4ABB">
        <w:rPr>
          <w:rFonts w:ascii="Times New Roman" w:hAnsi="Times New Roman" w:cs="Times New Roman"/>
        </w:rPr>
        <w:t>.</w:t>
      </w:r>
    </w:p>
    <w:p w14:paraId="6287CE76" w14:textId="77777777" w:rsidR="00BF4ABB" w:rsidRPr="009F3D76" w:rsidRDefault="00BF4ABB" w:rsidP="008D785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</w:rPr>
      </w:pPr>
    </w:p>
    <w:p w14:paraId="7DA6ABC6" w14:textId="3306F8F5" w:rsidR="00E843A5" w:rsidRPr="00C250A3" w:rsidRDefault="00E843A5" w:rsidP="00C250A3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C250A3">
        <w:rPr>
          <w:rFonts w:ascii="Times New Roman" w:hAnsi="Times New Roman" w:cs="Times New Roman"/>
          <w:b/>
          <w:bCs/>
          <w:smallCaps/>
        </w:rPr>
        <w:t xml:space="preserve">Art. </w:t>
      </w:r>
      <w:r w:rsidR="00B32E0A" w:rsidRPr="00C250A3">
        <w:rPr>
          <w:rFonts w:ascii="Times New Roman" w:hAnsi="Times New Roman" w:cs="Times New Roman"/>
          <w:b/>
          <w:bCs/>
          <w:smallCaps/>
        </w:rPr>
        <w:t>20</w:t>
      </w:r>
      <w:r w:rsidRPr="00C250A3">
        <w:rPr>
          <w:rFonts w:ascii="Times New Roman" w:hAnsi="Times New Roman" w:cs="Times New Roman"/>
          <w:b/>
          <w:bCs/>
          <w:smallCaps/>
        </w:rPr>
        <w:t>: Divulgazione pubblica</w:t>
      </w:r>
    </w:p>
    <w:p w14:paraId="04F76B82" w14:textId="6B72A307" w:rsidR="00234D06" w:rsidRDefault="00C37924" w:rsidP="008D785D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  <w:b/>
        </w:rPr>
        <w:t xml:space="preserve">1. </w:t>
      </w:r>
      <w:bookmarkStart w:id="7" w:name="_Hlk138166790"/>
      <w:r w:rsidR="00234D06">
        <w:rPr>
          <w:rFonts w:ascii="Times New Roman" w:eastAsiaTheme="majorEastAsia" w:hAnsi="Times New Roman" w:cs="Times New Roman"/>
          <w:bCs/>
        </w:rPr>
        <w:t>Il “</w:t>
      </w:r>
      <w:r w:rsidR="00492F8C">
        <w:rPr>
          <w:rFonts w:ascii="Times New Roman" w:hAnsi="Times New Roman" w:cs="Times New Roman"/>
        </w:rPr>
        <w:t>Segnalante</w:t>
      </w:r>
      <w:r w:rsidR="00234D06">
        <w:rPr>
          <w:rFonts w:ascii="Times New Roman" w:hAnsi="Times New Roman" w:cs="Times New Roman"/>
        </w:rPr>
        <w:t xml:space="preserve">” </w:t>
      </w:r>
      <w:bookmarkEnd w:id="7"/>
      <w:r w:rsidR="00234D06">
        <w:rPr>
          <w:rFonts w:ascii="Times New Roman" w:hAnsi="Times New Roman" w:cs="Times New Roman"/>
        </w:rPr>
        <w:t>che effettua una “Divulgazione Pubblica”</w:t>
      </w:r>
      <w:r w:rsidR="000C7A3E">
        <w:rPr>
          <w:rFonts w:ascii="Times New Roman" w:hAnsi="Times New Roman" w:cs="Times New Roman"/>
        </w:rPr>
        <w:t xml:space="preserve"> beneficia del sistema di protezione di cui al successivo capo IV se al momento della divulgazione pubblica: </w:t>
      </w:r>
    </w:p>
    <w:p w14:paraId="018E5751" w14:textId="0CDF9D4E" w:rsidR="003B6FCB" w:rsidRPr="00B27250" w:rsidRDefault="009F3D76" w:rsidP="00CD7F32">
      <w:pPr>
        <w:pStyle w:val="Paragrafoelenco"/>
        <w:numPr>
          <w:ilvl w:val="0"/>
          <w:numId w:val="34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B27250">
        <w:rPr>
          <w:rFonts w:ascii="Times New Roman" w:eastAsiaTheme="majorEastAsia" w:hAnsi="Times New Roman" w:cs="Times New Roman"/>
          <w:bCs/>
        </w:rPr>
        <w:t>ha previamente effettuato una</w:t>
      </w:r>
      <w:r w:rsidR="000C7A3E" w:rsidRPr="00B27250">
        <w:rPr>
          <w:rFonts w:ascii="Times New Roman" w:eastAsiaTheme="majorEastAsia" w:hAnsi="Times New Roman" w:cs="Times New Roman"/>
          <w:bCs/>
        </w:rPr>
        <w:t xml:space="preserve"> </w:t>
      </w:r>
      <w:r w:rsidRPr="00B27250">
        <w:rPr>
          <w:rFonts w:ascii="Times New Roman" w:eastAsiaTheme="majorEastAsia" w:hAnsi="Times New Roman" w:cs="Times New Roman"/>
          <w:bCs/>
        </w:rPr>
        <w:t>segnalazione interna ed esterna ovvero ha effettuato direttamente una</w:t>
      </w:r>
      <w:r w:rsidR="00174CBA" w:rsidRPr="00B27250">
        <w:rPr>
          <w:rFonts w:ascii="Times New Roman" w:eastAsiaTheme="majorEastAsia" w:hAnsi="Times New Roman" w:cs="Times New Roman"/>
          <w:bCs/>
        </w:rPr>
        <w:t xml:space="preserve"> </w:t>
      </w:r>
      <w:r w:rsidRPr="00B27250">
        <w:rPr>
          <w:rFonts w:ascii="Times New Roman" w:eastAsiaTheme="majorEastAsia" w:hAnsi="Times New Roman" w:cs="Times New Roman"/>
          <w:bCs/>
        </w:rPr>
        <w:t xml:space="preserve">segnalazione esterna, alle condizioni e con le </w:t>
      </w:r>
      <w:r w:rsidR="00174CBA" w:rsidRPr="00B27250">
        <w:rPr>
          <w:rFonts w:ascii="Times New Roman" w:eastAsiaTheme="majorEastAsia" w:hAnsi="Times New Roman" w:cs="Times New Roman"/>
          <w:bCs/>
        </w:rPr>
        <w:t>modalità</w:t>
      </w:r>
      <w:r w:rsidRPr="00B27250">
        <w:rPr>
          <w:rFonts w:ascii="Times New Roman" w:eastAsiaTheme="majorEastAsia" w:hAnsi="Times New Roman" w:cs="Times New Roman"/>
          <w:bCs/>
        </w:rPr>
        <w:t xml:space="preserve"> previste</w:t>
      </w:r>
      <w:r w:rsidR="00174CBA" w:rsidRPr="00B27250">
        <w:rPr>
          <w:rFonts w:ascii="Times New Roman" w:eastAsiaTheme="majorEastAsia" w:hAnsi="Times New Roman" w:cs="Times New Roman"/>
          <w:bCs/>
        </w:rPr>
        <w:t xml:space="preserve"> dal “Regolamento”</w:t>
      </w:r>
      <w:r w:rsidRPr="00B27250">
        <w:rPr>
          <w:rFonts w:ascii="Times New Roman" w:eastAsiaTheme="majorEastAsia" w:hAnsi="Times New Roman" w:cs="Times New Roman"/>
          <w:bCs/>
        </w:rPr>
        <w:t xml:space="preserve"> e non </w:t>
      </w:r>
      <w:r w:rsidR="00174CBA" w:rsidRPr="00B27250">
        <w:rPr>
          <w:rFonts w:ascii="Times New Roman" w:eastAsiaTheme="majorEastAsia" w:hAnsi="Times New Roman" w:cs="Times New Roman"/>
          <w:bCs/>
        </w:rPr>
        <w:t>è</w:t>
      </w:r>
      <w:r w:rsidRPr="00B27250">
        <w:rPr>
          <w:rFonts w:ascii="Times New Roman" w:eastAsiaTheme="majorEastAsia" w:hAnsi="Times New Roman" w:cs="Times New Roman"/>
          <w:bCs/>
        </w:rPr>
        <w:t xml:space="preserve"> stato dato riscontro nei termini</w:t>
      </w:r>
      <w:r w:rsidR="00174CBA" w:rsidRPr="00B27250">
        <w:rPr>
          <w:rFonts w:ascii="Times New Roman" w:eastAsiaTheme="majorEastAsia" w:hAnsi="Times New Roman" w:cs="Times New Roman"/>
          <w:bCs/>
        </w:rPr>
        <w:t xml:space="preserve"> </w:t>
      </w:r>
      <w:r w:rsidRPr="00B27250">
        <w:rPr>
          <w:rFonts w:ascii="Times New Roman" w:eastAsiaTheme="majorEastAsia" w:hAnsi="Times New Roman" w:cs="Times New Roman"/>
          <w:bCs/>
        </w:rPr>
        <w:t xml:space="preserve">previsti </w:t>
      </w:r>
      <w:r w:rsidR="00174CBA" w:rsidRPr="00B27250">
        <w:rPr>
          <w:rFonts w:ascii="Times New Roman" w:eastAsiaTheme="majorEastAsia" w:hAnsi="Times New Roman" w:cs="Times New Roman"/>
          <w:bCs/>
        </w:rPr>
        <w:t>dal medesimo “Regolamento”</w:t>
      </w:r>
      <w:r w:rsidRPr="00B27250">
        <w:rPr>
          <w:rFonts w:ascii="Times New Roman" w:eastAsiaTheme="majorEastAsia" w:hAnsi="Times New Roman" w:cs="Times New Roman"/>
          <w:bCs/>
        </w:rPr>
        <w:t xml:space="preserve"> in merito alle misure previste o</w:t>
      </w:r>
      <w:r w:rsidR="00B27250">
        <w:rPr>
          <w:rFonts w:ascii="Times New Roman" w:eastAsiaTheme="majorEastAsia" w:hAnsi="Times New Roman" w:cs="Times New Roman"/>
          <w:bCs/>
        </w:rPr>
        <w:t xml:space="preserve"> </w:t>
      </w:r>
      <w:r w:rsidRPr="00B27250">
        <w:rPr>
          <w:rFonts w:ascii="Times New Roman" w:eastAsiaTheme="majorEastAsia" w:hAnsi="Times New Roman" w:cs="Times New Roman"/>
          <w:bCs/>
        </w:rPr>
        <w:t xml:space="preserve">adottate per dare seguito alle segnalazioni; </w:t>
      </w:r>
    </w:p>
    <w:p w14:paraId="360FE304" w14:textId="37E79CA0" w:rsidR="003B6FCB" w:rsidRPr="005A2B1A" w:rsidRDefault="009F3D76" w:rsidP="005A2B1A">
      <w:pPr>
        <w:pStyle w:val="Paragrafoelenco"/>
        <w:numPr>
          <w:ilvl w:val="0"/>
          <w:numId w:val="34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ha fondato </w:t>
      </w:r>
      <w:r w:rsidR="003B6FCB" w:rsidRPr="005A2B1A">
        <w:rPr>
          <w:rFonts w:ascii="Times New Roman" w:eastAsiaTheme="majorEastAsia" w:hAnsi="Times New Roman" w:cs="Times New Roman"/>
          <w:bCs/>
        </w:rPr>
        <w:t>motivo di</w:t>
      </w:r>
      <w:r w:rsidRPr="005A2B1A">
        <w:rPr>
          <w:rFonts w:ascii="Times New Roman" w:eastAsiaTheme="majorEastAsia" w:hAnsi="Times New Roman" w:cs="Times New Roman"/>
          <w:bCs/>
        </w:rPr>
        <w:t xml:space="preserve"> ritenere che la</w:t>
      </w:r>
      <w:r w:rsidR="003B6FCB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violazione possa costituire un pericolo imminente o palese per il</w:t>
      </w:r>
      <w:r w:rsidR="003B6FCB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pubblico interesse;</w:t>
      </w:r>
    </w:p>
    <w:p w14:paraId="71C9706C" w14:textId="2579D6D6" w:rsidR="00C37924" w:rsidRPr="005A2B1A" w:rsidRDefault="009F3D76" w:rsidP="005A2B1A">
      <w:pPr>
        <w:pStyle w:val="Paragrafoelenco"/>
        <w:numPr>
          <w:ilvl w:val="0"/>
          <w:numId w:val="34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ha fondato motivo di ritenere che la</w:t>
      </w:r>
      <w:r w:rsidR="003B6FCB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segnalazione esterna possa comportare il rischio di ritorsioni o</w:t>
      </w:r>
      <w:r w:rsidR="003B6FCB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possa non avere efficace seguito in ragione delle specifiche</w:t>
      </w:r>
      <w:r w:rsidR="003B6FCB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circostanze del caso concreto, come quelle in cui possano essere</w:t>
      </w:r>
      <w:r w:rsidR="00C37924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occultate o distrutte prove oppure in cui vi sia fondato timore che</w:t>
      </w:r>
      <w:r w:rsidR="00C37924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chi ha ricevuto la segnalazione possa essere colluso con l'autore</w:t>
      </w:r>
      <w:r w:rsidR="00C37924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della violazione o coinvolto nella violazione stessa</w:t>
      </w:r>
      <w:r w:rsidR="00B853D9" w:rsidRPr="005A2B1A">
        <w:rPr>
          <w:rFonts w:ascii="Times New Roman" w:eastAsiaTheme="majorEastAsia" w:hAnsi="Times New Roman" w:cs="Times New Roman"/>
          <w:bCs/>
        </w:rPr>
        <w:t>;</w:t>
      </w:r>
    </w:p>
    <w:p w14:paraId="60C82A22" w14:textId="4ADBF771" w:rsidR="00E843A5" w:rsidRDefault="009F3D76" w:rsidP="009F3D76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B131ED">
        <w:rPr>
          <w:rFonts w:ascii="Times New Roman" w:eastAsiaTheme="majorEastAsia" w:hAnsi="Times New Roman" w:cs="Times New Roman"/>
          <w:b/>
        </w:rPr>
        <w:t>2.</w:t>
      </w:r>
      <w:r w:rsidRPr="009F3D76">
        <w:rPr>
          <w:rFonts w:ascii="Times New Roman" w:eastAsiaTheme="majorEastAsia" w:hAnsi="Times New Roman" w:cs="Times New Roman"/>
          <w:bCs/>
        </w:rPr>
        <w:t xml:space="preserve"> Restano ferme le norme sul segreto professionale degli esercenti</w:t>
      </w:r>
      <w:r w:rsidR="00C37924">
        <w:rPr>
          <w:rFonts w:ascii="Times New Roman" w:eastAsiaTheme="majorEastAsia" w:hAnsi="Times New Roman" w:cs="Times New Roman"/>
          <w:bCs/>
        </w:rPr>
        <w:t xml:space="preserve"> </w:t>
      </w:r>
      <w:r w:rsidRPr="009F3D76">
        <w:rPr>
          <w:rFonts w:ascii="Times New Roman" w:eastAsiaTheme="majorEastAsia" w:hAnsi="Times New Roman" w:cs="Times New Roman"/>
          <w:bCs/>
        </w:rPr>
        <w:t>la professione giornalistica, con riferimento alla fonte della</w:t>
      </w:r>
      <w:r w:rsidR="00C37924">
        <w:rPr>
          <w:rFonts w:ascii="Times New Roman" w:eastAsiaTheme="majorEastAsia" w:hAnsi="Times New Roman" w:cs="Times New Roman"/>
          <w:bCs/>
        </w:rPr>
        <w:t xml:space="preserve"> </w:t>
      </w:r>
      <w:r w:rsidRPr="009F3D76">
        <w:rPr>
          <w:rFonts w:ascii="Times New Roman" w:eastAsiaTheme="majorEastAsia" w:hAnsi="Times New Roman" w:cs="Times New Roman"/>
          <w:bCs/>
        </w:rPr>
        <w:t>notizia.</w:t>
      </w:r>
    </w:p>
    <w:p w14:paraId="440A1095" w14:textId="77777777" w:rsidR="00BF4ABB" w:rsidRDefault="00BF4ABB" w:rsidP="009F3D76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</w:p>
    <w:p w14:paraId="285397B0" w14:textId="11BDFF12" w:rsidR="00910016" w:rsidRDefault="00910016" w:rsidP="009F3D76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smallCaps/>
        </w:rPr>
      </w:pPr>
      <w:r w:rsidRPr="00B131ED">
        <w:rPr>
          <w:rFonts w:ascii="Times New Roman" w:eastAsiaTheme="majorEastAsia" w:hAnsi="Times New Roman" w:cs="Times New Roman"/>
          <w:b/>
          <w:smallCaps/>
        </w:rPr>
        <w:t>Art. 2</w:t>
      </w:r>
      <w:r w:rsidR="00B32E0A">
        <w:rPr>
          <w:rFonts w:ascii="Times New Roman" w:eastAsiaTheme="majorEastAsia" w:hAnsi="Times New Roman" w:cs="Times New Roman"/>
          <w:b/>
          <w:smallCaps/>
        </w:rPr>
        <w:t>1</w:t>
      </w:r>
      <w:r w:rsidRPr="00B131ED">
        <w:rPr>
          <w:rFonts w:ascii="Times New Roman" w:eastAsiaTheme="majorEastAsia" w:hAnsi="Times New Roman" w:cs="Times New Roman"/>
          <w:b/>
          <w:smallCaps/>
        </w:rPr>
        <w:t>: denuncia all’Autorità Giudiziaria o contabile</w:t>
      </w:r>
    </w:p>
    <w:p w14:paraId="3C6AD51D" w14:textId="0F1AC50C" w:rsidR="00B131ED" w:rsidRDefault="00B131ED" w:rsidP="009F3D76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210FB">
        <w:rPr>
          <w:rFonts w:ascii="Times New Roman" w:eastAsiaTheme="majorEastAsia" w:hAnsi="Times New Roman" w:cs="Times New Roman"/>
          <w:b/>
        </w:rPr>
        <w:t>1.</w:t>
      </w:r>
      <w:r>
        <w:rPr>
          <w:rFonts w:ascii="Times New Roman" w:eastAsiaTheme="majorEastAsia" w:hAnsi="Times New Roman" w:cs="Times New Roman"/>
          <w:bCs/>
        </w:rPr>
        <w:t xml:space="preserve"> Il “</w:t>
      </w:r>
      <w:r w:rsidR="00492F8C">
        <w:rPr>
          <w:rFonts w:ascii="Times New Roman" w:hAnsi="Times New Roman" w:cs="Times New Roman"/>
        </w:rPr>
        <w:t>Segnalante</w:t>
      </w:r>
      <w:r>
        <w:rPr>
          <w:rFonts w:ascii="Times New Roman" w:hAnsi="Times New Roman" w:cs="Times New Roman"/>
        </w:rPr>
        <w:t>” può sempre effettuare le “Segnalazione” tramite denuncia all’Autorità giudiziaria e contabile</w:t>
      </w:r>
      <w:r w:rsidR="00690D2A">
        <w:rPr>
          <w:rFonts w:ascii="Times New Roman" w:hAnsi="Times New Roman" w:cs="Times New Roman"/>
        </w:rPr>
        <w:t>.</w:t>
      </w:r>
    </w:p>
    <w:p w14:paraId="755282AF" w14:textId="73B07E1E" w:rsidR="00690D2A" w:rsidRDefault="00690D2A" w:rsidP="009F3D76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210FB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</w:t>
      </w:r>
      <w:r w:rsidR="004B47E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hAnsi="Times New Roman" w:cs="Times New Roman"/>
        </w:rPr>
        <w:t>Segnalante</w:t>
      </w:r>
      <w:r>
        <w:rPr>
          <w:rFonts w:ascii="Times New Roman" w:hAnsi="Times New Roman" w:cs="Times New Roman"/>
        </w:rPr>
        <w:t>”</w:t>
      </w:r>
      <w:r w:rsidR="004B47E5">
        <w:rPr>
          <w:rFonts w:ascii="Times New Roman" w:hAnsi="Times New Roman" w:cs="Times New Roman"/>
        </w:rPr>
        <w:t xml:space="preserve"> che</w:t>
      </w:r>
      <w:r>
        <w:rPr>
          <w:rFonts w:ascii="Times New Roman" w:hAnsi="Times New Roman" w:cs="Times New Roman"/>
        </w:rPr>
        <w:t xml:space="preserve"> rivest</w:t>
      </w:r>
      <w:r w:rsidR="004B47E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la qualifica di pubblico ufficiale o incaricato di </w:t>
      </w:r>
      <w:r w:rsidR="00240785">
        <w:rPr>
          <w:rFonts w:ascii="Times New Roman" w:hAnsi="Times New Roman" w:cs="Times New Roman"/>
        </w:rPr>
        <w:t>pubblico servizio,</w:t>
      </w:r>
      <w:r w:rsidR="004B47E5">
        <w:rPr>
          <w:rFonts w:ascii="Times New Roman" w:hAnsi="Times New Roman" w:cs="Times New Roman"/>
        </w:rPr>
        <w:t xml:space="preserve"> è tenuto,</w:t>
      </w:r>
      <w:r w:rsidR="00240785">
        <w:rPr>
          <w:rFonts w:ascii="Times New Roman" w:hAnsi="Times New Roman" w:cs="Times New Roman"/>
        </w:rPr>
        <w:t xml:space="preserve"> a prescindere dai canali di segnalazion</w:t>
      </w:r>
      <w:r w:rsidR="00627C92">
        <w:rPr>
          <w:rFonts w:ascii="Times New Roman" w:hAnsi="Times New Roman" w:cs="Times New Roman"/>
        </w:rPr>
        <w:t>e</w:t>
      </w:r>
      <w:r w:rsidR="00240785">
        <w:rPr>
          <w:rFonts w:ascii="Times New Roman" w:hAnsi="Times New Roman" w:cs="Times New Roman"/>
        </w:rPr>
        <w:t xml:space="preserve"> utilizzati, </w:t>
      </w:r>
      <w:r w:rsidR="00627C92">
        <w:rPr>
          <w:rFonts w:ascii="Times New Roman" w:hAnsi="Times New Roman" w:cs="Times New Roman"/>
        </w:rPr>
        <w:t xml:space="preserve">a sporgere denuncia-querela alla competente Autorità giudiziaria e contabile ai sensi e per gli effetti </w:t>
      </w:r>
      <w:r w:rsidR="00881E02">
        <w:rPr>
          <w:rFonts w:ascii="Times New Roman" w:hAnsi="Times New Roman" w:cs="Times New Roman"/>
        </w:rPr>
        <w:t>del combinato disposto degli</w:t>
      </w:r>
      <w:r w:rsidR="00627C92">
        <w:rPr>
          <w:rFonts w:ascii="Times New Roman" w:hAnsi="Times New Roman" w:cs="Times New Roman"/>
        </w:rPr>
        <w:t xml:space="preserve"> artt. 361</w:t>
      </w:r>
      <w:r w:rsidR="00881E02">
        <w:rPr>
          <w:rFonts w:ascii="Times New Roman" w:hAnsi="Times New Roman" w:cs="Times New Roman"/>
        </w:rPr>
        <w:t xml:space="preserve"> e</w:t>
      </w:r>
      <w:r w:rsidR="00627C92">
        <w:rPr>
          <w:rFonts w:ascii="Times New Roman" w:hAnsi="Times New Roman" w:cs="Times New Roman"/>
        </w:rPr>
        <w:t xml:space="preserve"> 362</w:t>
      </w:r>
      <w:r w:rsidR="00881E02">
        <w:rPr>
          <w:rFonts w:ascii="Times New Roman" w:hAnsi="Times New Roman" w:cs="Times New Roman"/>
        </w:rPr>
        <w:t xml:space="preserve"> c.p. e 331 c.p.p.</w:t>
      </w:r>
    </w:p>
    <w:p w14:paraId="42A28544" w14:textId="77777777" w:rsidR="00BF4ABB" w:rsidRPr="00B131ED" w:rsidRDefault="00BF4ABB" w:rsidP="009F3D76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smallCaps/>
        </w:rPr>
      </w:pPr>
    </w:p>
    <w:p w14:paraId="7CE60004" w14:textId="495CA001" w:rsidR="00140D62" w:rsidRDefault="00140D62" w:rsidP="00140D62">
      <w:pPr>
        <w:tabs>
          <w:tab w:val="center" w:pos="4513"/>
        </w:tabs>
        <w:spacing w:after="0" w:line="360" w:lineRule="auto"/>
        <w:jc w:val="center"/>
        <w:rPr>
          <w:rFonts w:ascii="Times New Roman" w:eastAsiaTheme="majorEastAsia" w:hAnsi="Times New Roman" w:cs="Times New Roman"/>
          <w:b/>
        </w:rPr>
      </w:pPr>
      <w:r w:rsidRPr="0001135B">
        <w:rPr>
          <w:rFonts w:ascii="Times New Roman" w:eastAsiaTheme="majorEastAsia" w:hAnsi="Times New Roman" w:cs="Times New Roman"/>
          <w:b/>
        </w:rPr>
        <w:t xml:space="preserve">Capo </w:t>
      </w:r>
      <w:r w:rsidR="00DD055F">
        <w:rPr>
          <w:rFonts w:ascii="Times New Roman" w:eastAsiaTheme="majorEastAsia" w:hAnsi="Times New Roman" w:cs="Times New Roman"/>
          <w:b/>
        </w:rPr>
        <w:t>V</w:t>
      </w:r>
      <w:r w:rsidRPr="0001135B">
        <w:rPr>
          <w:rFonts w:ascii="Times New Roman" w:eastAsiaTheme="majorEastAsia" w:hAnsi="Times New Roman" w:cs="Times New Roman"/>
          <w:b/>
        </w:rPr>
        <w:t xml:space="preserve"> – Sistema di protezione</w:t>
      </w:r>
    </w:p>
    <w:p w14:paraId="0FD3857F" w14:textId="77777777" w:rsidR="00BF4ABB" w:rsidRPr="0001135B" w:rsidRDefault="00BF4ABB" w:rsidP="00140D62">
      <w:pPr>
        <w:tabs>
          <w:tab w:val="center" w:pos="4513"/>
        </w:tabs>
        <w:spacing w:after="0" w:line="360" w:lineRule="auto"/>
        <w:jc w:val="center"/>
        <w:rPr>
          <w:rFonts w:ascii="Times New Roman" w:eastAsiaTheme="majorEastAsia" w:hAnsi="Times New Roman" w:cs="Times New Roman"/>
          <w:b/>
        </w:rPr>
      </w:pPr>
    </w:p>
    <w:p w14:paraId="3327312D" w14:textId="2F13FACA" w:rsidR="00313E2D" w:rsidRPr="00C250A3" w:rsidRDefault="00140D62" w:rsidP="00C250A3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C250A3">
        <w:rPr>
          <w:rFonts w:ascii="Times New Roman" w:hAnsi="Times New Roman" w:cs="Times New Roman"/>
          <w:b/>
          <w:bCs/>
          <w:smallCaps/>
        </w:rPr>
        <w:lastRenderedPageBreak/>
        <w:t xml:space="preserve">ART. </w:t>
      </w:r>
      <w:r w:rsidR="009210FB" w:rsidRPr="00C250A3">
        <w:rPr>
          <w:rFonts w:ascii="Times New Roman" w:hAnsi="Times New Roman" w:cs="Times New Roman"/>
          <w:b/>
          <w:bCs/>
          <w:smallCaps/>
        </w:rPr>
        <w:t>2</w:t>
      </w:r>
      <w:r w:rsidR="00B32E0A" w:rsidRPr="00C250A3">
        <w:rPr>
          <w:rFonts w:ascii="Times New Roman" w:hAnsi="Times New Roman" w:cs="Times New Roman"/>
          <w:b/>
          <w:bCs/>
          <w:smallCaps/>
        </w:rPr>
        <w:t>2</w:t>
      </w:r>
      <w:r w:rsidRPr="00C250A3">
        <w:rPr>
          <w:rFonts w:ascii="Times New Roman" w:hAnsi="Times New Roman" w:cs="Times New Roman"/>
          <w:b/>
          <w:bCs/>
          <w:smallCaps/>
        </w:rPr>
        <w:t xml:space="preserve">: </w:t>
      </w:r>
      <w:r w:rsidR="003F2308" w:rsidRPr="00C250A3">
        <w:rPr>
          <w:rFonts w:ascii="Times New Roman" w:hAnsi="Times New Roman" w:cs="Times New Roman"/>
          <w:b/>
          <w:bCs/>
          <w:smallCaps/>
        </w:rPr>
        <w:t>Divieto di rinunce e transazioni di diritti e mezzi di tutela</w:t>
      </w:r>
    </w:p>
    <w:p w14:paraId="09DE5141" w14:textId="1A1034FD" w:rsidR="002A70BA" w:rsidRDefault="00881E02" w:rsidP="002A70BA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9210FB">
        <w:rPr>
          <w:rFonts w:ascii="Times New Roman" w:eastAsiaTheme="majorEastAsia" w:hAnsi="Times New Roman" w:cs="Times New Roman"/>
          <w:b/>
        </w:rPr>
        <w:t>1.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="002A70BA" w:rsidRPr="002A70BA">
        <w:rPr>
          <w:rFonts w:ascii="Times New Roman" w:eastAsiaTheme="majorEastAsia" w:hAnsi="Times New Roman" w:cs="Times New Roman"/>
          <w:bCs/>
        </w:rPr>
        <w:t>Le rinunce e le transazioni, integrali o parziali, che hanno per oggetto i diritti e le tutele previsti dal presente decreto non sono valide, salvo che siano effettuate nelle forme e nei modi di cui all</w:t>
      </w:r>
      <w:r w:rsidR="00DD055F">
        <w:rPr>
          <w:rFonts w:ascii="Times New Roman" w:eastAsiaTheme="majorEastAsia" w:hAnsi="Times New Roman" w:cs="Times New Roman"/>
          <w:bCs/>
        </w:rPr>
        <w:t>’</w:t>
      </w:r>
      <w:r w:rsidR="002A70BA" w:rsidRPr="002A70BA">
        <w:rPr>
          <w:rFonts w:ascii="Times New Roman" w:eastAsiaTheme="majorEastAsia" w:hAnsi="Times New Roman" w:cs="Times New Roman"/>
          <w:bCs/>
        </w:rPr>
        <w:t>articolo 2113, quarto comma, del codice civile.</w:t>
      </w:r>
    </w:p>
    <w:p w14:paraId="1F8DA13E" w14:textId="77777777" w:rsidR="00BF4ABB" w:rsidRDefault="00BF4ABB" w:rsidP="002A70BA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</w:p>
    <w:p w14:paraId="0BAFE460" w14:textId="185F3A23" w:rsidR="00FD0350" w:rsidRPr="00C250A3" w:rsidRDefault="00CC414C" w:rsidP="00C250A3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C250A3">
        <w:rPr>
          <w:rFonts w:ascii="Times New Roman" w:hAnsi="Times New Roman" w:cs="Times New Roman"/>
          <w:b/>
          <w:bCs/>
          <w:smallCaps/>
        </w:rPr>
        <w:t>Art. 2</w:t>
      </w:r>
      <w:r w:rsidR="00B32E0A" w:rsidRPr="00C250A3">
        <w:rPr>
          <w:rFonts w:ascii="Times New Roman" w:hAnsi="Times New Roman" w:cs="Times New Roman"/>
          <w:b/>
          <w:bCs/>
          <w:smallCaps/>
        </w:rPr>
        <w:t>3</w:t>
      </w:r>
      <w:r w:rsidRPr="00C250A3">
        <w:rPr>
          <w:rFonts w:ascii="Times New Roman" w:hAnsi="Times New Roman" w:cs="Times New Roman"/>
          <w:b/>
          <w:bCs/>
          <w:smallCaps/>
        </w:rPr>
        <w:t>: Divieto di ritorsione.</w:t>
      </w:r>
    </w:p>
    <w:p w14:paraId="0871CE40" w14:textId="7B149A81" w:rsidR="00232100" w:rsidRDefault="00232100" w:rsidP="00232100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1C59F1">
        <w:rPr>
          <w:rFonts w:ascii="Times New Roman" w:eastAsiaTheme="majorEastAsia" w:hAnsi="Times New Roman" w:cs="Times New Roman"/>
          <w:b/>
        </w:rPr>
        <w:t>1.</w:t>
      </w:r>
      <w:r w:rsidRPr="00232100">
        <w:rPr>
          <w:rFonts w:ascii="Times New Roman" w:eastAsiaTheme="majorEastAsia" w:hAnsi="Times New Roman" w:cs="Times New Roman"/>
          <w:bCs/>
        </w:rPr>
        <w:t xml:space="preserve"> </w:t>
      </w:r>
      <w:r>
        <w:rPr>
          <w:rFonts w:ascii="Times New Roman" w:eastAsiaTheme="majorEastAsia" w:hAnsi="Times New Roman" w:cs="Times New Roman"/>
          <w:bCs/>
        </w:rPr>
        <w:t>Il “</w:t>
      </w:r>
      <w:r w:rsidR="00492F8C">
        <w:rPr>
          <w:rFonts w:ascii="Times New Roman" w:hAnsi="Times New Roman" w:cs="Times New Roman"/>
        </w:rPr>
        <w:t>Segnalante</w:t>
      </w:r>
      <w:r>
        <w:rPr>
          <w:rFonts w:ascii="Times New Roman" w:hAnsi="Times New Roman" w:cs="Times New Roman"/>
        </w:rPr>
        <w:t>”</w:t>
      </w:r>
      <w:r w:rsidRPr="00232100">
        <w:rPr>
          <w:rFonts w:ascii="Times New Roman" w:eastAsiaTheme="majorEastAsia" w:hAnsi="Times New Roman" w:cs="Times New Roman"/>
          <w:bCs/>
        </w:rPr>
        <w:t xml:space="preserve"> non</w:t>
      </w:r>
      <w:r>
        <w:rPr>
          <w:rFonts w:ascii="Times New Roman" w:eastAsiaTheme="majorEastAsia" w:hAnsi="Times New Roman" w:cs="Times New Roman"/>
          <w:bCs/>
        </w:rPr>
        <w:t xml:space="preserve"> può </w:t>
      </w:r>
      <w:r w:rsidRPr="00232100">
        <w:rPr>
          <w:rFonts w:ascii="Times New Roman" w:eastAsiaTheme="majorEastAsia" w:hAnsi="Times New Roman" w:cs="Times New Roman"/>
          <w:bCs/>
        </w:rPr>
        <w:t>subire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 xml:space="preserve">alcuna ritorsione. </w:t>
      </w:r>
    </w:p>
    <w:p w14:paraId="5DB872E5" w14:textId="026744B8" w:rsidR="000F3B26" w:rsidRDefault="00232100" w:rsidP="00232100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1C59F1">
        <w:rPr>
          <w:rFonts w:ascii="Times New Roman" w:eastAsiaTheme="majorEastAsia" w:hAnsi="Times New Roman" w:cs="Times New Roman"/>
          <w:b/>
        </w:rPr>
        <w:t>2.</w:t>
      </w:r>
      <w:r w:rsidRPr="00232100">
        <w:rPr>
          <w:rFonts w:ascii="Times New Roman" w:eastAsiaTheme="majorEastAsia" w:hAnsi="Times New Roman" w:cs="Times New Roman"/>
          <w:bCs/>
        </w:rPr>
        <w:t xml:space="preserve">  Nell</w:t>
      </w:r>
      <w:r w:rsidR="00DD055F">
        <w:rPr>
          <w:rFonts w:ascii="Times New Roman" w:eastAsiaTheme="majorEastAsia" w:hAnsi="Times New Roman" w:cs="Times New Roman"/>
          <w:bCs/>
        </w:rPr>
        <w:t>’</w:t>
      </w:r>
      <w:r w:rsidRPr="00232100">
        <w:rPr>
          <w:rFonts w:ascii="Times New Roman" w:eastAsiaTheme="majorEastAsia" w:hAnsi="Times New Roman" w:cs="Times New Roman"/>
          <w:bCs/>
        </w:rPr>
        <w:t>ambito di procedimenti giudiziari o amministrativi o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>comunque di controversie stragiudiziali aventi ad oggetto</w:t>
      </w:r>
      <w:r w:rsidR="00E52E77">
        <w:rPr>
          <w:rFonts w:ascii="Times New Roman" w:eastAsiaTheme="majorEastAsia" w:hAnsi="Times New Roman" w:cs="Times New Roman"/>
          <w:bCs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>l</w:t>
      </w:r>
      <w:r w:rsidR="00DD055F">
        <w:rPr>
          <w:rFonts w:ascii="Times New Roman" w:eastAsiaTheme="majorEastAsia" w:hAnsi="Times New Roman" w:cs="Times New Roman"/>
          <w:bCs/>
        </w:rPr>
        <w:t>’</w:t>
      </w:r>
      <w:r w:rsidRPr="00232100">
        <w:rPr>
          <w:rFonts w:ascii="Times New Roman" w:eastAsiaTheme="majorEastAsia" w:hAnsi="Times New Roman" w:cs="Times New Roman"/>
          <w:bCs/>
        </w:rPr>
        <w:t>accertamento dei comportamenti, atti o omissioni vietati ai sensi</w:t>
      </w:r>
      <w:r w:rsidR="0000633A">
        <w:rPr>
          <w:rFonts w:ascii="Times New Roman" w:eastAsiaTheme="majorEastAsia" w:hAnsi="Times New Roman" w:cs="Times New Roman"/>
          <w:bCs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 xml:space="preserve">del presente articolo nei confronti </w:t>
      </w:r>
      <w:r w:rsidR="0000633A">
        <w:rPr>
          <w:rFonts w:ascii="Times New Roman" w:eastAsiaTheme="majorEastAsia" w:hAnsi="Times New Roman" w:cs="Times New Roman"/>
          <w:bCs/>
        </w:rPr>
        <w:t>del “</w:t>
      </w:r>
      <w:r w:rsidR="00492F8C">
        <w:rPr>
          <w:rFonts w:ascii="Times New Roman" w:hAnsi="Times New Roman" w:cs="Times New Roman"/>
        </w:rPr>
        <w:t>Segnalante</w:t>
      </w:r>
      <w:r w:rsidR="0000633A">
        <w:rPr>
          <w:rFonts w:ascii="Times New Roman" w:hAnsi="Times New Roman" w:cs="Times New Roman"/>
        </w:rPr>
        <w:t>”</w:t>
      </w:r>
      <w:r w:rsidR="00500145">
        <w:rPr>
          <w:rFonts w:ascii="Times New Roman" w:hAnsi="Times New Roman" w:cs="Times New Roman"/>
        </w:rPr>
        <w:t>,</w:t>
      </w:r>
      <w:r w:rsidR="0000633A">
        <w:rPr>
          <w:rFonts w:ascii="Times New Roman" w:hAnsi="Times New Roman" w:cs="Times New Roman"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>si presume che gli stessi siano stati posti in</w:t>
      </w:r>
      <w:r w:rsidR="00500145">
        <w:rPr>
          <w:rFonts w:ascii="Times New Roman" w:eastAsiaTheme="majorEastAsia" w:hAnsi="Times New Roman" w:cs="Times New Roman"/>
          <w:bCs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>essere a causa della segnalazione, della divulgazione pubblica o</w:t>
      </w:r>
      <w:r w:rsidR="00500145">
        <w:rPr>
          <w:rFonts w:ascii="Times New Roman" w:eastAsiaTheme="majorEastAsia" w:hAnsi="Times New Roman" w:cs="Times New Roman"/>
          <w:bCs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 xml:space="preserve">della denuncia </w:t>
      </w:r>
      <w:r w:rsidR="00A90E96" w:rsidRPr="00232100">
        <w:rPr>
          <w:rFonts w:ascii="Times New Roman" w:eastAsiaTheme="majorEastAsia" w:hAnsi="Times New Roman" w:cs="Times New Roman"/>
          <w:bCs/>
        </w:rPr>
        <w:t>all’autorità</w:t>
      </w:r>
      <w:r w:rsidR="00BF4ABB">
        <w:rPr>
          <w:rFonts w:ascii="Times New Roman" w:eastAsiaTheme="majorEastAsia" w:hAnsi="Times New Roman" w:cs="Times New Roman"/>
          <w:bCs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>giudiziaria o contabile. L</w:t>
      </w:r>
      <w:r w:rsidR="00DD055F">
        <w:rPr>
          <w:rFonts w:ascii="Times New Roman" w:eastAsiaTheme="majorEastAsia" w:hAnsi="Times New Roman" w:cs="Times New Roman"/>
          <w:bCs/>
        </w:rPr>
        <w:t>’</w:t>
      </w:r>
      <w:r w:rsidRPr="00232100">
        <w:rPr>
          <w:rFonts w:ascii="Times New Roman" w:eastAsiaTheme="majorEastAsia" w:hAnsi="Times New Roman" w:cs="Times New Roman"/>
          <w:bCs/>
        </w:rPr>
        <w:t>onere di</w:t>
      </w:r>
      <w:r w:rsidR="00A90E96">
        <w:rPr>
          <w:rFonts w:ascii="Times New Roman" w:eastAsiaTheme="majorEastAsia" w:hAnsi="Times New Roman" w:cs="Times New Roman"/>
          <w:bCs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>provare che tali condotte o atti sono motivati da ragioni estranee</w:t>
      </w:r>
      <w:r w:rsidR="00A90E96">
        <w:rPr>
          <w:rFonts w:ascii="Times New Roman" w:eastAsiaTheme="majorEastAsia" w:hAnsi="Times New Roman" w:cs="Times New Roman"/>
          <w:bCs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 xml:space="preserve">alla segnalazione, alla divulgazione pubblica o alla denuncia </w:t>
      </w:r>
      <w:r w:rsidR="00A90E96" w:rsidRPr="00232100">
        <w:rPr>
          <w:rFonts w:ascii="Times New Roman" w:eastAsiaTheme="majorEastAsia" w:hAnsi="Times New Roman" w:cs="Times New Roman"/>
          <w:bCs/>
        </w:rPr>
        <w:t>è</w:t>
      </w:r>
      <w:r w:rsidRPr="00232100">
        <w:rPr>
          <w:rFonts w:ascii="Times New Roman" w:eastAsiaTheme="majorEastAsia" w:hAnsi="Times New Roman" w:cs="Times New Roman"/>
          <w:bCs/>
        </w:rPr>
        <w:t xml:space="preserve"> a</w:t>
      </w:r>
      <w:r w:rsidR="00A90E96">
        <w:rPr>
          <w:rFonts w:ascii="Times New Roman" w:eastAsiaTheme="majorEastAsia" w:hAnsi="Times New Roman" w:cs="Times New Roman"/>
          <w:bCs/>
        </w:rPr>
        <w:t xml:space="preserve"> </w:t>
      </w:r>
      <w:r w:rsidRPr="00232100">
        <w:rPr>
          <w:rFonts w:ascii="Times New Roman" w:eastAsiaTheme="majorEastAsia" w:hAnsi="Times New Roman" w:cs="Times New Roman"/>
          <w:bCs/>
        </w:rPr>
        <w:t xml:space="preserve">carico di colui che li ha posti in essere. </w:t>
      </w:r>
    </w:p>
    <w:p w14:paraId="4B688044" w14:textId="25A476F7" w:rsidR="00356CC7" w:rsidRDefault="001C59F1" w:rsidP="00232100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1C59F1">
        <w:rPr>
          <w:rFonts w:ascii="Times New Roman" w:eastAsiaTheme="majorEastAsia" w:hAnsi="Times New Roman" w:cs="Times New Roman"/>
          <w:b/>
        </w:rPr>
        <w:t>3.</w:t>
      </w:r>
      <w:r w:rsidR="00232100" w:rsidRPr="00232100">
        <w:rPr>
          <w:rFonts w:ascii="Times New Roman" w:eastAsiaTheme="majorEastAsia" w:hAnsi="Times New Roman" w:cs="Times New Roman"/>
          <w:bCs/>
        </w:rPr>
        <w:t xml:space="preserve"> In caso di domanda risarcitoria presentata </w:t>
      </w:r>
      <w:r w:rsidR="000F3B26" w:rsidRPr="00232100">
        <w:rPr>
          <w:rFonts w:ascii="Times New Roman" w:eastAsiaTheme="majorEastAsia" w:hAnsi="Times New Roman" w:cs="Times New Roman"/>
          <w:bCs/>
        </w:rPr>
        <w:t>all’autorità</w:t>
      </w:r>
      <w:r w:rsidR="000F3B26">
        <w:rPr>
          <w:rFonts w:ascii="Times New Roman" w:eastAsiaTheme="majorEastAsia" w:hAnsi="Times New Roman" w:cs="Times New Roman"/>
          <w:bCs/>
        </w:rPr>
        <w:t xml:space="preserve"> </w:t>
      </w:r>
      <w:r w:rsidR="00232100" w:rsidRPr="00232100">
        <w:rPr>
          <w:rFonts w:ascii="Times New Roman" w:eastAsiaTheme="majorEastAsia" w:hAnsi="Times New Roman" w:cs="Times New Roman"/>
          <w:bCs/>
        </w:rPr>
        <w:t>giudiziaria</w:t>
      </w:r>
      <w:r w:rsidR="000F3B26">
        <w:rPr>
          <w:rFonts w:ascii="Times New Roman" w:eastAsiaTheme="majorEastAsia" w:hAnsi="Times New Roman" w:cs="Times New Roman"/>
          <w:bCs/>
        </w:rPr>
        <w:t xml:space="preserve"> dal “</w:t>
      </w:r>
      <w:r w:rsidR="00492F8C">
        <w:rPr>
          <w:rFonts w:ascii="Times New Roman" w:hAnsi="Times New Roman" w:cs="Times New Roman"/>
        </w:rPr>
        <w:t>Segnalante</w:t>
      </w:r>
      <w:r w:rsidR="000F3B26">
        <w:rPr>
          <w:rFonts w:ascii="Times New Roman" w:hAnsi="Times New Roman" w:cs="Times New Roman"/>
        </w:rPr>
        <w:t>”</w:t>
      </w:r>
      <w:r w:rsidR="00356CC7">
        <w:rPr>
          <w:rFonts w:ascii="Times New Roman" w:hAnsi="Times New Roman" w:cs="Times New Roman"/>
        </w:rPr>
        <w:t xml:space="preserve"> </w:t>
      </w:r>
      <w:r w:rsidR="00232100" w:rsidRPr="00232100">
        <w:rPr>
          <w:rFonts w:ascii="Times New Roman" w:eastAsiaTheme="majorEastAsia" w:hAnsi="Times New Roman" w:cs="Times New Roman"/>
          <w:bCs/>
        </w:rPr>
        <w:t xml:space="preserve">se </w:t>
      </w:r>
      <w:r w:rsidR="00356CC7">
        <w:rPr>
          <w:rFonts w:ascii="Times New Roman" w:eastAsiaTheme="majorEastAsia" w:hAnsi="Times New Roman" w:cs="Times New Roman"/>
          <w:bCs/>
        </w:rPr>
        <w:t xml:space="preserve">lo stesso dimostra </w:t>
      </w:r>
      <w:r w:rsidR="00232100" w:rsidRPr="00232100">
        <w:rPr>
          <w:rFonts w:ascii="Times New Roman" w:eastAsiaTheme="majorEastAsia" w:hAnsi="Times New Roman" w:cs="Times New Roman"/>
          <w:bCs/>
        </w:rPr>
        <w:t xml:space="preserve">di aver effettuato, ai sensi del </w:t>
      </w:r>
      <w:proofErr w:type="spellStart"/>
      <w:r w:rsidR="00356CC7">
        <w:rPr>
          <w:rFonts w:ascii="Times New Roman" w:eastAsiaTheme="majorEastAsia" w:hAnsi="Times New Roman" w:cs="Times New Roman"/>
          <w:bCs/>
        </w:rPr>
        <w:t>D.Lgs.</w:t>
      </w:r>
      <w:proofErr w:type="spellEnd"/>
      <w:r w:rsidR="00356CC7">
        <w:rPr>
          <w:rFonts w:ascii="Times New Roman" w:eastAsiaTheme="majorEastAsia" w:hAnsi="Times New Roman" w:cs="Times New Roman"/>
          <w:bCs/>
        </w:rPr>
        <w:t xml:space="preserve"> 24/2023 e del “Regolamento”</w:t>
      </w:r>
      <w:r w:rsidR="00232100" w:rsidRPr="00232100">
        <w:rPr>
          <w:rFonts w:ascii="Times New Roman" w:eastAsiaTheme="majorEastAsia" w:hAnsi="Times New Roman" w:cs="Times New Roman"/>
          <w:bCs/>
        </w:rPr>
        <w:t>, una segnalazione, una divulgazione pubblica o una denuncia</w:t>
      </w:r>
      <w:r w:rsidR="00356CC7">
        <w:rPr>
          <w:rFonts w:ascii="Times New Roman" w:eastAsiaTheme="majorEastAsia" w:hAnsi="Times New Roman" w:cs="Times New Roman"/>
          <w:bCs/>
        </w:rPr>
        <w:t xml:space="preserve"> </w:t>
      </w:r>
      <w:r w:rsidR="00356CC7" w:rsidRPr="00232100">
        <w:rPr>
          <w:rFonts w:ascii="Times New Roman" w:eastAsiaTheme="majorEastAsia" w:hAnsi="Times New Roman" w:cs="Times New Roman"/>
          <w:bCs/>
        </w:rPr>
        <w:t>all’autorità</w:t>
      </w:r>
      <w:r w:rsidR="00232100" w:rsidRPr="00232100">
        <w:rPr>
          <w:rFonts w:ascii="Times New Roman" w:eastAsiaTheme="majorEastAsia" w:hAnsi="Times New Roman" w:cs="Times New Roman"/>
          <w:bCs/>
        </w:rPr>
        <w:t xml:space="preserve"> giudiziaria o contabile e di aver subito un </w:t>
      </w:r>
      <w:proofErr w:type="gramStart"/>
      <w:r w:rsidR="00232100" w:rsidRPr="00232100">
        <w:rPr>
          <w:rFonts w:ascii="Times New Roman" w:eastAsiaTheme="majorEastAsia" w:hAnsi="Times New Roman" w:cs="Times New Roman"/>
          <w:bCs/>
        </w:rPr>
        <w:t>danno,  si</w:t>
      </w:r>
      <w:proofErr w:type="gramEnd"/>
      <w:r w:rsidR="00356CC7">
        <w:rPr>
          <w:rFonts w:ascii="Times New Roman" w:eastAsiaTheme="majorEastAsia" w:hAnsi="Times New Roman" w:cs="Times New Roman"/>
          <w:bCs/>
        </w:rPr>
        <w:t xml:space="preserve"> </w:t>
      </w:r>
      <w:r w:rsidR="00232100" w:rsidRPr="00232100">
        <w:rPr>
          <w:rFonts w:ascii="Times New Roman" w:eastAsiaTheme="majorEastAsia" w:hAnsi="Times New Roman" w:cs="Times New Roman"/>
          <w:bCs/>
        </w:rPr>
        <w:t>presume, salvo prova contraria, che il danno sia conseguenza di tale</w:t>
      </w:r>
      <w:r w:rsidR="00356CC7">
        <w:rPr>
          <w:rFonts w:ascii="Times New Roman" w:eastAsiaTheme="majorEastAsia" w:hAnsi="Times New Roman" w:cs="Times New Roman"/>
          <w:bCs/>
        </w:rPr>
        <w:t xml:space="preserve"> </w:t>
      </w:r>
      <w:r w:rsidR="00232100" w:rsidRPr="00232100">
        <w:rPr>
          <w:rFonts w:ascii="Times New Roman" w:eastAsiaTheme="majorEastAsia" w:hAnsi="Times New Roman" w:cs="Times New Roman"/>
          <w:bCs/>
        </w:rPr>
        <w:t xml:space="preserve">segnalazione, divulgazione pubblica o denuncia </w:t>
      </w:r>
      <w:r w:rsidR="00356CC7" w:rsidRPr="00232100">
        <w:rPr>
          <w:rFonts w:ascii="Times New Roman" w:eastAsiaTheme="majorEastAsia" w:hAnsi="Times New Roman" w:cs="Times New Roman"/>
          <w:bCs/>
        </w:rPr>
        <w:t>all’autorità</w:t>
      </w:r>
      <w:r w:rsidR="00356CC7">
        <w:rPr>
          <w:rFonts w:ascii="Times New Roman" w:eastAsiaTheme="majorEastAsia" w:hAnsi="Times New Roman" w:cs="Times New Roman"/>
          <w:bCs/>
        </w:rPr>
        <w:t xml:space="preserve"> </w:t>
      </w:r>
      <w:r w:rsidR="00232100" w:rsidRPr="00232100">
        <w:rPr>
          <w:rFonts w:ascii="Times New Roman" w:eastAsiaTheme="majorEastAsia" w:hAnsi="Times New Roman" w:cs="Times New Roman"/>
          <w:bCs/>
        </w:rPr>
        <w:t xml:space="preserve">giudiziaria o contabile. </w:t>
      </w:r>
    </w:p>
    <w:p w14:paraId="205D9AFE" w14:textId="57969B4E" w:rsidR="0083019E" w:rsidRDefault="001C59F1" w:rsidP="00232100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/>
        </w:rPr>
        <w:t>4.</w:t>
      </w:r>
      <w:r w:rsidR="00356CC7">
        <w:rPr>
          <w:rFonts w:ascii="Times New Roman" w:eastAsiaTheme="majorEastAsia" w:hAnsi="Times New Roman" w:cs="Times New Roman"/>
          <w:bCs/>
        </w:rPr>
        <w:t xml:space="preserve"> Costituiscono</w:t>
      </w:r>
      <w:r w:rsidR="0083019E">
        <w:rPr>
          <w:rFonts w:ascii="Times New Roman" w:eastAsiaTheme="majorEastAsia" w:hAnsi="Times New Roman" w:cs="Times New Roman"/>
          <w:bCs/>
        </w:rPr>
        <w:t xml:space="preserve"> ritorsioni</w:t>
      </w:r>
      <w:r w:rsidR="00356CC7">
        <w:rPr>
          <w:rFonts w:ascii="Times New Roman" w:eastAsiaTheme="majorEastAsia" w:hAnsi="Times New Roman" w:cs="Times New Roman"/>
          <w:bCs/>
        </w:rPr>
        <w:t>, a titolo esemplificativo e non esaustivo</w:t>
      </w:r>
      <w:r w:rsidR="00232100" w:rsidRPr="00232100">
        <w:rPr>
          <w:rFonts w:ascii="Times New Roman" w:eastAsiaTheme="majorEastAsia" w:hAnsi="Times New Roman" w:cs="Times New Roman"/>
          <w:bCs/>
        </w:rPr>
        <w:t xml:space="preserve">: </w:t>
      </w:r>
    </w:p>
    <w:p w14:paraId="0617FD33" w14:textId="3174ABB0" w:rsidR="0083019E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il licenziamento, la sospensione o misure equivalenti; </w:t>
      </w:r>
    </w:p>
    <w:p w14:paraId="0B885177" w14:textId="63EB3D20" w:rsidR="0083019E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la retrocessione di grado o la mancata promozione; </w:t>
      </w:r>
    </w:p>
    <w:p w14:paraId="2930A4DD" w14:textId="36228A77" w:rsidR="00796B5B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il mutamento di funzioni, il cambiamento del luogo di lavoro,</w:t>
      </w:r>
      <w:r w:rsidR="0083019E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la riduzione dello stipendio, la modifica dell</w:t>
      </w:r>
      <w:r w:rsidR="00DD055F" w:rsidRPr="005A2B1A">
        <w:rPr>
          <w:rFonts w:ascii="Times New Roman" w:eastAsiaTheme="majorEastAsia" w:hAnsi="Times New Roman" w:cs="Times New Roman"/>
          <w:bCs/>
        </w:rPr>
        <w:t>’</w:t>
      </w:r>
      <w:r w:rsidRPr="005A2B1A">
        <w:rPr>
          <w:rFonts w:ascii="Times New Roman" w:eastAsiaTheme="majorEastAsia" w:hAnsi="Times New Roman" w:cs="Times New Roman"/>
          <w:bCs/>
        </w:rPr>
        <w:t xml:space="preserve">orario di lavoro; </w:t>
      </w:r>
    </w:p>
    <w:p w14:paraId="2354FF30" w14:textId="23EEC9F3" w:rsidR="00796B5B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la sospensione della formazione o qualsiasi restrizione</w:t>
      </w:r>
      <w:r w:rsidR="00796B5B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dell</w:t>
      </w:r>
      <w:r w:rsidR="00DD055F" w:rsidRPr="005A2B1A">
        <w:rPr>
          <w:rFonts w:ascii="Times New Roman" w:eastAsiaTheme="majorEastAsia" w:hAnsi="Times New Roman" w:cs="Times New Roman"/>
          <w:bCs/>
        </w:rPr>
        <w:t>’</w:t>
      </w:r>
      <w:r w:rsidRPr="005A2B1A">
        <w:rPr>
          <w:rFonts w:ascii="Times New Roman" w:eastAsiaTheme="majorEastAsia" w:hAnsi="Times New Roman" w:cs="Times New Roman"/>
          <w:bCs/>
        </w:rPr>
        <w:t xml:space="preserve">accesso alla stessa; </w:t>
      </w:r>
    </w:p>
    <w:p w14:paraId="0E7F462F" w14:textId="1AC63171" w:rsidR="00796B5B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le note di merito negative o le referenze negative; </w:t>
      </w:r>
    </w:p>
    <w:p w14:paraId="4F7F1C35" w14:textId="5EB3191C" w:rsidR="00796B5B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l</w:t>
      </w:r>
      <w:r w:rsidR="00DD055F" w:rsidRPr="005A2B1A">
        <w:rPr>
          <w:rFonts w:ascii="Times New Roman" w:eastAsiaTheme="majorEastAsia" w:hAnsi="Times New Roman" w:cs="Times New Roman"/>
          <w:bCs/>
        </w:rPr>
        <w:t>’</w:t>
      </w:r>
      <w:r w:rsidRPr="005A2B1A">
        <w:rPr>
          <w:rFonts w:ascii="Times New Roman" w:eastAsiaTheme="majorEastAsia" w:hAnsi="Times New Roman" w:cs="Times New Roman"/>
          <w:bCs/>
        </w:rPr>
        <w:t>adozione di misure disciplinari o di altra sanzione, anche</w:t>
      </w:r>
      <w:r w:rsidR="00796B5B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 xml:space="preserve">pecuniaria; </w:t>
      </w:r>
    </w:p>
    <w:p w14:paraId="766782BB" w14:textId="17D73997" w:rsidR="00796B5B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la coercizione, l</w:t>
      </w:r>
      <w:r w:rsidR="00DD055F" w:rsidRPr="005A2B1A">
        <w:rPr>
          <w:rFonts w:ascii="Times New Roman" w:eastAsiaTheme="majorEastAsia" w:hAnsi="Times New Roman" w:cs="Times New Roman"/>
          <w:bCs/>
        </w:rPr>
        <w:t>’</w:t>
      </w:r>
      <w:r w:rsidRPr="005A2B1A">
        <w:rPr>
          <w:rFonts w:ascii="Times New Roman" w:eastAsiaTheme="majorEastAsia" w:hAnsi="Times New Roman" w:cs="Times New Roman"/>
          <w:bCs/>
        </w:rPr>
        <w:t>intimidazione, le molestie o l</w:t>
      </w:r>
      <w:r w:rsidR="00DD055F" w:rsidRPr="005A2B1A">
        <w:rPr>
          <w:rFonts w:ascii="Times New Roman" w:eastAsiaTheme="majorEastAsia" w:hAnsi="Times New Roman" w:cs="Times New Roman"/>
          <w:bCs/>
        </w:rPr>
        <w:t>’</w:t>
      </w:r>
      <w:r w:rsidRPr="005A2B1A">
        <w:rPr>
          <w:rFonts w:ascii="Times New Roman" w:eastAsiaTheme="majorEastAsia" w:hAnsi="Times New Roman" w:cs="Times New Roman"/>
          <w:bCs/>
        </w:rPr>
        <w:t xml:space="preserve">ostracismo; </w:t>
      </w:r>
    </w:p>
    <w:p w14:paraId="45C6A24B" w14:textId="36C91758" w:rsidR="00796B5B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 xml:space="preserve">la discriminazione o comunque il trattamento sfavorevole; </w:t>
      </w:r>
    </w:p>
    <w:p w14:paraId="08EDA877" w14:textId="61D3722B" w:rsidR="00796B5B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la mancata conversione di un contratto di lavoro a termine in</w:t>
      </w:r>
      <w:r w:rsidR="00796B5B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un contratto di lavoro a tempo indeterminato, laddove il lavoratore</w:t>
      </w:r>
      <w:r w:rsidR="00796B5B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 xml:space="preserve">avesse una legittima aspettativa a detta conversione; </w:t>
      </w:r>
    </w:p>
    <w:p w14:paraId="489C97CE" w14:textId="77777777" w:rsidR="00C250A3" w:rsidRDefault="00232100" w:rsidP="00C250A3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il mancato rinnovo o la risoluzione anticipata di un contratto</w:t>
      </w:r>
      <w:r w:rsidR="00796B5B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 xml:space="preserve">di lavoro a termine; </w:t>
      </w:r>
    </w:p>
    <w:p w14:paraId="2DEB4CEB" w14:textId="55DE34CE" w:rsidR="00943328" w:rsidRPr="00C250A3" w:rsidRDefault="00232100" w:rsidP="00C250A3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C250A3">
        <w:rPr>
          <w:rFonts w:ascii="Times New Roman" w:eastAsiaTheme="majorEastAsia" w:hAnsi="Times New Roman" w:cs="Times New Roman"/>
          <w:bCs/>
        </w:rPr>
        <w:t>i danni, anche alla reputazione della persona, in particolare</w:t>
      </w:r>
      <w:r w:rsidR="00796B5B" w:rsidRPr="00C250A3">
        <w:rPr>
          <w:rFonts w:ascii="Times New Roman" w:eastAsiaTheme="majorEastAsia" w:hAnsi="Times New Roman" w:cs="Times New Roman"/>
          <w:bCs/>
        </w:rPr>
        <w:t xml:space="preserve"> </w:t>
      </w:r>
      <w:r w:rsidRPr="00C250A3">
        <w:rPr>
          <w:rFonts w:ascii="Times New Roman" w:eastAsiaTheme="majorEastAsia" w:hAnsi="Times New Roman" w:cs="Times New Roman"/>
          <w:bCs/>
        </w:rPr>
        <w:t>sui social media, o i pregiudizi economici o finanziari, comprese la</w:t>
      </w:r>
      <w:r w:rsidR="00796B5B" w:rsidRPr="00C250A3">
        <w:rPr>
          <w:rFonts w:ascii="Times New Roman" w:eastAsiaTheme="majorEastAsia" w:hAnsi="Times New Roman" w:cs="Times New Roman"/>
          <w:bCs/>
        </w:rPr>
        <w:t xml:space="preserve"> </w:t>
      </w:r>
      <w:r w:rsidRPr="00C250A3">
        <w:rPr>
          <w:rFonts w:ascii="Times New Roman" w:eastAsiaTheme="majorEastAsia" w:hAnsi="Times New Roman" w:cs="Times New Roman"/>
          <w:bCs/>
        </w:rPr>
        <w:t xml:space="preserve">perdita di </w:t>
      </w:r>
      <w:r w:rsidR="00796B5B" w:rsidRPr="00C250A3">
        <w:rPr>
          <w:rFonts w:ascii="Times New Roman" w:eastAsiaTheme="majorEastAsia" w:hAnsi="Times New Roman" w:cs="Times New Roman"/>
          <w:bCs/>
        </w:rPr>
        <w:t>opportunità</w:t>
      </w:r>
      <w:r w:rsidRPr="00C250A3">
        <w:rPr>
          <w:rFonts w:ascii="Times New Roman" w:eastAsiaTheme="majorEastAsia" w:hAnsi="Times New Roman" w:cs="Times New Roman"/>
          <w:bCs/>
        </w:rPr>
        <w:t xml:space="preserve"> economiche e la perdita di redditi; </w:t>
      </w:r>
    </w:p>
    <w:p w14:paraId="2FD1F6C5" w14:textId="03DA15CE" w:rsidR="00943328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l</w:t>
      </w:r>
      <w:r w:rsidR="00DD055F" w:rsidRPr="005A2B1A">
        <w:rPr>
          <w:rFonts w:ascii="Times New Roman" w:eastAsiaTheme="majorEastAsia" w:hAnsi="Times New Roman" w:cs="Times New Roman"/>
          <w:bCs/>
        </w:rPr>
        <w:t>’</w:t>
      </w:r>
      <w:r w:rsidRPr="005A2B1A">
        <w:rPr>
          <w:rFonts w:ascii="Times New Roman" w:eastAsiaTheme="majorEastAsia" w:hAnsi="Times New Roman" w:cs="Times New Roman"/>
          <w:bCs/>
        </w:rPr>
        <w:t>inserimento in elenchi impropri sulla base di un accordo</w:t>
      </w:r>
      <w:r w:rsidR="00943328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 xml:space="preserve">settoriale o industriale formale o informale, che </w:t>
      </w:r>
      <w:r w:rsidR="00943328" w:rsidRPr="005A2B1A">
        <w:rPr>
          <w:rFonts w:ascii="Times New Roman" w:eastAsiaTheme="majorEastAsia" w:hAnsi="Times New Roman" w:cs="Times New Roman"/>
          <w:bCs/>
        </w:rPr>
        <w:t>può</w:t>
      </w:r>
      <w:r w:rsidRPr="005A2B1A">
        <w:rPr>
          <w:rFonts w:ascii="Times New Roman" w:eastAsiaTheme="majorEastAsia" w:hAnsi="Times New Roman" w:cs="Times New Roman"/>
          <w:bCs/>
        </w:rPr>
        <w:t xml:space="preserve"> comportare</w:t>
      </w:r>
      <w:r w:rsidR="00943328" w:rsidRPr="005A2B1A">
        <w:rPr>
          <w:rFonts w:ascii="Times New Roman" w:eastAsiaTheme="majorEastAsia" w:hAnsi="Times New Roman" w:cs="Times New Roman"/>
          <w:bCs/>
        </w:rPr>
        <w:t xml:space="preserve"> l’impossibilità</w:t>
      </w:r>
      <w:r w:rsidRPr="005A2B1A">
        <w:rPr>
          <w:rFonts w:ascii="Times New Roman" w:eastAsiaTheme="majorEastAsia" w:hAnsi="Times New Roman" w:cs="Times New Roman"/>
          <w:bCs/>
        </w:rPr>
        <w:t xml:space="preserve"> per la persona di trovare un</w:t>
      </w:r>
      <w:r w:rsidR="00DD055F" w:rsidRPr="005A2B1A">
        <w:rPr>
          <w:rFonts w:ascii="Times New Roman" w:eastAsiaTheme="majorEastAsia" w:hAnsi="Times New Roman" w:cs="Times New Roman"/>
          <w:bCs/>
        </w:rPr>
        <w:t>’</w:t>
      </w:r>
      <w:r w:rsidRPr="005A2B1A">
        <w:rPr>
          <w:rFonts w:ascii="Times New Roman" w:eastAsiaTheme="majorEastAsia" w:hAnsi="Times New Roman" w:cs="Times New Roman"/>
          <w:bCs/>
        </w:rPr>
        <w:t>occupazione nel settore</w:t>
      </w:r>
      <w:r w:rsidR="00943328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o nell</w:t>
      </w:r>
      <w:r w:rsidR="00DD055F" w:rsidRPr="005A2B1A">
        <w:rPr>
          <w:rFonts w:ascii="Times New Roman" w:eastAsiaTheme="majorEastAsia" w:hAnsi="Times New Roman" w:cs="Times New Roman"/>
          <w:bCs/>
        </w:rPr>
        <w:t>’</w:t>
      </w:r>
      <w:r w:rsidRPr="005A2B1A">
        <w:rPr>
          <w:rFonts w:ascii="Times New Roman" w:eastAsiaTheme="majorEastAsia" w:hAnsi="Times New Roman" w:cs="Times New Roman"/>
          <w:bCs/>
        </w:rPr>
        <w:t xml:space="preserve">industria in futuro; </w:t>
      </w:r>
    </w:p>
    <w:p w14:paraId="66D740B3" w14:textId="04071B1B" w:rsidR="00943328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la conclusione anticipata o l</w:t>
      </w:r>
      <w:r w:rsidR="00DD055F" w:rsidRPr="005A2B1A">
        <w:rPr>
          <w:rFonts w:ascii="Times New Roman" w:eastAsiaTheme="majorEastAsia" w:hAnsi="Times New Roman" w:cs="Times New Roman"/>
          <w:bCs/>
        </w:rPr>
        <w:t>’</w:t>
      </w:r>
      <w:r w:rsidRPr="005A2B1A">
        <w:rPr>
          <w:rFonts w:ascii="Times New Roman" w:eastAsiaTheme="majorEastAsia" w:hAnsi="Times New Roman" w:cs="Times New Roman"/>
          <w:bCs/>
        </w:rPr>
        <w:t>annullamento del contratto di</w:t>
      </w:r>
      <w:r w:rsidR="00943328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 xml:space="preserve">fornitura di beni o servizi; </w:t>
      </w:r>
    </w:p>
    <w:p w14:paraId="16233F73" w14:textId="46FDA23F" w:rsidR="00943328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lastRenderedPageBreak/>
        <w:t>l</w:t>
      </w:r>
      <w:r w:rsidR="00DD055F" w:rsidRPr="005A2B1A">
        <w:rPr>
          <w:rFonts w:ascii="Times New Roman" w:eastAsiaTheme="majorEastAsia" w:hAnsi="Times New Roman" w:cs="Times New Roman"/>
          <w:bCs/>
        </w:rPr>
        <w:t>’</w:t>
      </w:r>
      <w:r w:rsidRPr="005A2B1A">
        <w:rPr>
          <w:rFonts w:ascii="Times New Roman" w:eastAsiaTheme="majorEastAsia" w:hAnsi="Times New Roman" w:cs="Times New Roman"/>
          <w:bCs/>
        </w:rPr>
        <w:t xml:space="preserve">annullamento di una licenza o di un permesso; </w:t>
      </w:r>
    </w:p>
    <w:p w14:paraId="16CFD2DC" w14:textId="468BEF13" w:rsidR="00CC414C" w:rsidRPr="005A2B1A" w:rsidRDefault="00232100" w:rsidP="005A2B1A">
      <w:pPr>
        <w:pStyle w:val="Paragrafoelenco"/>
        <w:numPr>
          <w:ilvl w:val="0"/>
          <w:numId w:val="35"/>
        </w:numPr>
        <w:tabs>
          <w:tab w:val="center" w:pos="4513"/>
        </w:tabs>
        <w:spacing w:after="0" w:line="360" w:lineRule="auto"/>
        <w:ind w:left="284" w:hanging="284"/>
        <w:jc w:val="both"/>
        <w:rPr>
          <w:rFonts w:ascii="Times New Roman" w:eastAsiaTheme="majorEastAsia" w:hAnsi="Times New Roman" w:cs="Times New Roman"/>
          <w:bCs/>
        </w:rPr>
      </w:pPr>
      <w:r w:rsidRPr="005A2B1A">
        <w:rPr>
          <w:rFonts w:ascii="Times New Roman" w:eastAsiaTheme="majorEastAsia" w:hAnsi="Times New Roman" w:cs="Times New Roman"/>
          <w:bCs/>
        </w:rPr>
        <w:t>la richiesta di sottoposizione ad accertamenti psichiatrici o</w:t>
      </w:r>
      <w:r w:rsidR="00943328" w:rsidRPr="005A2B1A">
        <w:rPr>
          <w:rFonts w:ascii="Times New Roman" w:eastAsiaTheme="majorEastAsia" w:hAnsi="Times New Roman" w:cs="Times New Roman"/>
          <w:bCs/>
        </w:rPr>
        <w:t xml:space="preserve"> </w:t>
      </w:r>
      <w:r w:rsidRPr="005A2B1A">
        <w:rPr>
          <w:rFonts w:ascii="Times New Roman" w:eastAsiaTheme="majorEastAsia" w:hAnsi="Times New Roman" w:cs="Times New Roman"/>
          <w:bCs/>
        </w:rPr>
        <w:t>medici.</w:t>
      </w:r>
    </w:p>
    <w:p w14:paraId="020932EA" w14:textId="77777777" w:rsidR="00BF4ABB" w:rsidRDefault="00BF4ABB" w:rsidP="00313E2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</w:rPr>
      </w:pPr>
    </w:p>
    <w:p w14:paraId="0279808E" w14:textId="6157D813" w:rsidR="002A70BA" w:rsidRPr="00C250A3" w:rsidRDefault="00E74E0C" w:rsidP="00C250A3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C250A3">
        <w:rPr>
          <w:rFonts w:ascii="Times New Roman" w:hAnsi="Times New Roman" w:cs="Times New Roman"/>
          <w:b/>
          <w:bCs/>
          <w:smallCaps/>
        </w:rPr>
        <w:t>Art. 2</w:t>
      </w:r>
      <w:r w:rsidR="003A3CC9" w:rsidRPr="00C250A3">
        <w:rPr>
          <w:rFonts w:ascii="Times New Roman" w:hAnsi="Times New Roman" w:cs="Times New Roman"/>
          <w:b/>
          <w:bCs/>
          <w:smallCaps/>
        </w:rPr>
        <w:t xml:space="preserve">3: </w:t>
      </w:r>
      <w:r w:rsidRPr="00C250A3">
        <w:rPr>
          <w:rFonts w:ascii="Times New Roman" w:hAnsi="Times New Roman" w:cs="Times New Roman"/>
          <w:b/>
          <w:bCs/>
          <w:smallCaps/>
        </w:rPr>
        <w:t>Protezione dalle ritorsioni.</w:t>
      </w:r>
    </w:p>
    <w:p w14:paraId="65C3996A" w14:textId="03F4D25D" w:rsidR="003B7355" w:rsidRPr="003B7355" w:rsidRDefault="003B7355" w:rsidP="003B735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3B7355">
        <w:rPr>
          <w:rFonts w:ascii="Times New Roman" w:eastAsiaTheme="majorEastAsia" w:hAnsi="Times New Roman" w:cs="Times New Roman"/>
          <w:b/>
        </w:rPr>
        <w:t>1</w:t>
      </w:r>
      <w:r w:rsidRPr="003B7355">
        <w:rPr>
          <w:rFonts w:ascii="Times New Roman" w:eastAsiaTheme="majorEastAsia" w:hAnsi="Times New Roman" w:cs="Times New Roman"/>
          <w:bCs/>
        </w:rPr>
        <w:t xml:space="preserve">. </w:t>
      </w:r>
      <w:r>
        <w:rPr>
          <w:rFonts w:ascii="Times New Roman" w:eastAsiaTheme="majorEastAsia" w:hAnsi="Times New Roman" w:cs="Times New Roman"/>
          <w:bCs/>
        </w:rPr>
        <w:t xml:space="preserve">Il </w:t>
      </w:r>
      <w:r w:rsidRPr="003B7355"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eastAsiaTheme="majorEastAsia" w:hAnsi="Times New Roman" w:cs="Times New Roman"/>
          <w:bCs/>
        </w:rPr>
        <w:t>Segnalante</w:t>
      </w:r>
      <w:r w:rsidRPr="003B7355">
        <w:rPr>
          <w:rFonts w:ascii="Times New Roman" w:eastAsiaTheme="majorEastAsia" w:hAnsi="Times New Roman" w:cs="Times New Roman"/>
          <w:bCs/>
        </w:rPr>
        <w:t>”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="009660C0">
        <w:rPr>
          <w:rFonts w:ascii="Times New Roman" w:eastAsiaTheme="majorEastAsia" w:hAnsi="Times New Roman" w:cs="Times New Roman"/>
          <w:bCs/>
        </w:rPr>
        <w:t>può comunicare</w:t>
      </w:r>
      <w:r w:rsidR="006A0F79">
        <w:rPr>
          <w:rFonts w:ascii="Times New Roman" w:eastAsiaTheme="majorEastAsia" w:hAnsi="Times New Roman" w:cs="Times New Roman"/>
          <w:bCs/>
        </w:rPr>
        <w:t xml:space="preserve"> all’ANAC</w:t>
      </w:r>
      <w:r w:rsidR="009660C0">
        <w:rPr>
          <w:rFonts w:ascii="Times New Roman" w:eastAsiaTheme="majorEastAsia" w:hAnsi="Times New Roman" w:cs="Times New Roman"/>
          <w:bCs/>
        </w:rPr>
        <w:t xml:space="preserve"> </w:t>
      </w:r>
      <w:r w:rsidRPr="003B7355">
        <w:rPr>
          <w:rFonts w:ascii="Times New Roman" w:eastAsiaTheme="majorEastAsia" w:hAnsi="Times New Roman" w:cs="Times New Roman"/>
          <w:bCs/>
        </w:rPr>
        <w:t>le ritorsioni che rit</w:t>
      </w:r>
      <w:r>
        <w:rPr>
          <w:rFonts w:ascii="Times New Roman" w:eastAsiaTheme="majorEastAsia" w:hAnsi="Times New Roman" w:cs="Times New Roman"/>
          <w:bCs/>
        </w:rPr>
        <w:t xml:space="preserve">iene </w:t>
      </w:r>
      <w:r w:rsidRPr="003B7355">
        <w:rPr>
          <w:rFonts w:ascii="Times New Roman" w:eastAsiaTheme="majorEastAsia" w:hAnsi="Times New Roman" w:cs="Times New Roman"/>
          <w:bCs/>
        </w:rPr>
        <w:t xml:space="preserve">di avere subito. </w:t>
      </w:r>
    </w:p>
    <w:p w14:paraId="5A97D395" w14:textId="5115FB93" w:rsidR="006A0F79" w:rsidRDefault="00A360F9" w:rsidP="003B735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6A0F79">
        <w:rPr>
          <w:rFonts w:ascii="Times New Roman" w:eastAsiaTheme="majorEastAsia" w:hAnsi="Times New Roman" w:cs="Times New Roman"/>
          <w:b/>
        </w:rPr>
        <w:t>2</w:t>
      </w:r>
      <w:r w:rsidR="003B7355" w:rsidRPr="006A0F79">
        <w:rPr>
          <w:rFonts w:ascii="Times New Roman" w:eastAsiaTheme="majorEastAsia" w:hAnsi="Times New Roman" w:cs="Times New Roman"/>
          <w:b/>
        </w:rPr>
        <w:t>.</w:t>
      </w:r>
      <w:r w:rsidR="003B7355" w:rsidRPr="003B7355">
        <w:rPr>
          <w:rFonts w:ascii="Times New Roman" w:eastAsiaTheme="majorEastAsia" w:hAnsi="Times New Roman" w:cs="Times New Roman"/>
          <w:bCs/>
        </w:rPr>
        <w:t xml:space="preserve"> Gli atti assunti in violazione dell</w:t>
      </w:r>
      <w:r w:rsidR="00DD055F">
        <w:rPr>
          <w:rFonts w:ascii="Times New Roman" w:eastAsiaTheme="majorEastAsia" w:hAnsi="Times New Roman" w:cs="Times New Roman"/>
          <w:bCs/>
        </w:rPr>
        <w:t>’</w:t>
      </w:r>
      <w:r w:rsidR="003B7355" w:rsidRPr="003B7355">
        <w:rPr>
          <w:rFonts w:ascii="Times New Roman" w:eastAsiaTheme="majorEastAsia" w:hAnsi="Times New Roman" w:cs="Times New Roman"/>
          <w:bCs/>
        </w:rPr>
        <w:t xml:space="preserve">articolo </w:t>
      </w:r>
      <w:r w:rsidR="001728C8">
        <w:rPr>
          <w:rFonts w:ascii="Times New Roman" w:eastAsiaTheme="majorEastAsia" w:hAnsi="Times New Roman" w:cs="Times New Roman"/>
          <w:bCs/>
        </w:rPr>
        <w:t>21 del “Regolamento”</w:t>
      </w:r>
      <w:r w:rsidR="003B7355" w:rsidRPr="003B7355">
        <w:rPr>
          <w:rFonts w:ascii="Times New Roman" w:eastAsiaTheme="majorEastAsia" w:hAnsi="Times New Roman" w:cs="Times New Roman"/>
          <w:bCs/>
        </w:rPr>
        <w:t xml:space="preserve"> sono nulli.</w:t>
      </w:r>
      <w:r w:rsidR="001728C8">
        <w:rPr>
          <w:rFonts w:ascii="Times New Roman" w:eastAsiaTheme="majorEastAsia" w:hAnsi="Times New Roman" w:cs="Times New Roman"/>
          <w:bCs/>
        </w:rPr>
        <w:t xml:space="preserve"> Il “</w:t>
      </w:r>
      <w:r w:rsidR="00492F8C">
        <w:rPr>
          <w:rFonts w:ascii="Times New Roman" w:hAnsi="Times New Roman" w:cs="Times New Roman"/>
        </w:rPr>
        <w:t>Segnalante</w:t>
      </w:r>
      <w:r w:rsidR="001728C8">
        <w:rPr>
          <w:rFonts w:ascii="Times New Roman" w:hAnsi="Times New Roman" w:cs="Times New Roman"/>
        </w:rPr>
        <w:t>” che sia stato licenziato</w:t>
      </w:r>
      <w:r w:rsidR="003B7355" w:rsidRPr="003B7355">
        <w:rPr>
          <w:rFonts w:ascii="Times New Roman" w:eastAsiaTheme="majorEastAsia" w:hAnsi="Times New Roman" w:cs="Times New Roman"/>
          <w:bCs/>
        </w:rPr>
        <w:t xml:space="preserve"> a causa</w:t>
      </w:r>
      <w:r w:rsidR="001728C8">
        <w:rPr>
          <w:rFonts w:ascii="Times New Roman" w:eastAsiaTheme="majorEastAsia" w:hAnsi="Times New Roman" w:cs="Times New Roman"/>
          <w:bCs/>
        </w:rPr>
        <w:t xml:space="preserve"> </w:t>
      </w:r>
      <w:r w:rsidR="003B7355" w:rsidRPr="003B7355">
        <w:rPr>
          <w:rFonts w:ascii="Times New Roman" w:eastAsiaTheme="majorEastAsia" w:hAnsi="Times New Roman" w:cs="Times New Roman"/>
          <w:bCs/>
        </w:rPr>
        <w:t>della segnalazione, della divulgazione pubblica o della denuncia</w:t>
      </w:r>
      <w:r w:rsidR="001728C8">
        <w:rPr>
          <w:rFonts w:ascii="Times New Roman" w:eastAsiaTheme="majorEastAsia" w:hAnsi="Times New Roman" w:cs="Times New Roman"/>
          <w:bCs/>
        </w:rPr>
        <w:t xml:space="preserve"> </w:t>
      </w:r>
      <w:r w:rsidR="001728C8" w:rsidRPr="003B7355">
        <w:rPr>
          <w:rFonts w:ascii="Times New Roman" w:eastAsiaTheme="majorEastAsia" w:hAnsi="Times New Roman" w:cs="Times New Roman"/>
          <w:bCs/>
        </w:rPr>
        <w:t>all’autorità</w:t>
      </w:r>
      <w:r w:rsidR="003B7355" w:rsidRPr="003B7355">
        <w:rPr>
          <w:rFonts w:ascii="Times New Roman" w:eastAsiaTheme="majorEastAsia" w:hAnsi="Times New Roman" w:cs="Times New Roman"/>
          <w:bCs/>
        </w:rPr>
        <w:t xml:space="preserve"> giudiziaria o contabile ha diritto a essere</w:t>
      </w:r>
      <w:r w:rsidR="001728C8">
        <w:rPr>
          <w:rFonts w:ascii="Times New Roman" w:eastAsiaTheme="majorEastAsia" w:hAnsi="Times New Roman" w:cs="Times New Roman"/>
          <w:bCs/>
        </w:rPr>
        <w:t xml:space="preserve"> </w:t>
      </w:r>
      <w:r w:rsidR="003B7355" w:rsidRPr="003B7355">
        <w:rPr>
          <w:rFonts w:ascii="Times New Roman" w:eastAsiaTheme="majorEastAsia" w:hAnsi="Times New Roman" w:cs="Times New Roman"/>
          <w:bCs/>
        </w:rPr>
        <w:t>reintegrat</w:t>
      </w:r>
      <w:r w:rsidR="001728C8">
        <w:rPr>
          <w:rFonts w:ascii="Times New Roman" w:eastAsiaTheme="majorEastAsia" w:hAnsi="Times New Roman" w:cs="Times New Roman"/>
          <w:bCs/>
        </w:rPr>
        <w:t>a</w:t>
      </w:r>
      <w:r w:rsidR="003B7355" w:rsidRPr="003B7355">
        <w:rPr>
          <w:rFonts w:ascii="Times New Roman" w:eastAsiaTheme="majorEastAsia" w:hAnsi="Times New Roman" w:cs="Times New Roman"/>
          <w:bCs/>
        </w:rPr>
        <w:t xml:space="preserve"> nel posto di lavoro, ai sensi dell</w:t>
      </w:r>
      <w:r w:rsidR="00DD055F">
        <w:rPr>
          <w:rFonts w:ascii="Times New Roman" w:eastAsiaTheme="majorEastAsia" w:hAnsi="Times New Roman" w:cs="Times New Roman"/>
          <w:bCs/>
        </w:rPr>
        <w:t>’</w:t>
      </w:r>
      <w:r w:rsidR="003B7355" w:rsidRPr="003B7355">
        <w:rPr>
          <w:rFonts w:ascii="Times New Roman" w:eastAsiaTheme="majorEastAsia" w:hAnsi="Times New Roman" w:cs="Times New Roman"/>
          <w:bCs/>
        </w:rPr>
        <w:t>articolo 18 della</w:t>
      </w:r>
      <w:r w:rsidR="001728C8">
        <w:rPr>
          <w:rFonts w:ascii="Times New Roman" w:eastAsiaTheme="majorEastAsia" w:hAnsi="Times New Roman" w:cs="Times New Roman"/>
          <w:bCs/>
        </w:rPr>
        <w:t xml:space="preserve"> </w:t>
      </w:r>
      <w:r w:rsidR="003B7355" w:rsidRPr="003B7355">
        <w:rPr>
          <w:rFonts w:ascii="Times New Roman" w:eastAsiaTheme="majorEastAsia" w:hAnsi="Times New Roman" w:cs="Times New Roman"/>
          <w:bCs/>
        </w:rPr>
        <w:t>legge 20</w:t>
      </w:r>
      <w:r w:rsidR="00BF4ABB">
        <w:rPr>
          <w:rFonts w:ascii="Times New Roman" w:eastAsiaTheme="majorEastAsia" w:hAnsi="Times New Roman" w:cs="Times New Roman"/>
          <w:bCs/>
        </w:rPr>
        <w:t xml:space="preserve"> </w:t>
      </w:r>
      <w:r w:rsidR="003B7355" w:rsidRPr="003B7355">
        <w:rPr>
          <w:rFonts w:ascii="Times New Roman" w:eastAsiaTheme="majorEastAsia" w:hAnsi="Times New Roman" w:cs="Times New Roman"/>
          <w:bCs/>
        </w:rPr>
        <w:t>maggio 1970, n. 300o dell</w:t>
      </w:r>
      <w:r w:rsidR="00DD055F">
        <w:rPr>
          <w:rFonts w:ascii="Times New Roman" w:eastAsiaTheme="majorEastAsia" w:hAnsi="Times New Roman" w:cs="Times New Roman"/>
          <w:bCs/>
        </w:rPr>
        <w:t>’</w:t>
      </w:r>
      <w:r w:rsidR="003B7355" w:rsidRPr="003B7355">
        <w:rPr>
          <w:rFonts w:ascii="Times New Roman" w:eastAsiaTheme="majorEastAsia" w:hAnsi="Times New Roman" w:cs="Times New Roman"/>
          <w:bCs/>
        </w:rPr>
        <w:t>articolo 2 del decreto</w:t>
      </w:r>
      <w:r w:rsidR="001728C8">
        <w:rPr>
          <w:rFonts w:ascii="Times New Roman" w:eastAsiaTheme="majorEastAsia" w:hAnsi="Times New Roman" w:cs="Times New Roman"/>
          <w:bCs/>
        </w:rPr>
        <w:t xml:space="preserve"> </w:t>
      </w:r>
      <w:r w:rsidR="003B7355" w:rsidRPr="003B7355">
        <w:rPr>
          <w:rFonts w:ascii="Times New Roman" w:eastAsiaTheme="majorEastAsia" w:hAnsi="Times New Roman" w:cs="Times New Roman"/>
          <w:bCs/>
        </w:rPr>
        <w:t>legislativo 4 marzo 2015, n. 23, in ragione della specifica</w:t>
      </w:r>
      <w:r w:rsidR="001728C8">
        <w:rPr>
          <w:rFonts w:ascii="Times New Roman" w:eastAsiaTheme="majorEastAsia" w:hAnsi="Times New Roman" w:cs="Times New Roman"/>
          <w:bCs/>
        </w:rPr>
        <w:t xml:space="preserve"> </w:t>
      </w:r>
      <w:r w:rsidR="003B7355" w:rsidRPr="003B7355">
        <w:rPr>
          <w:rFonts w:ascii="Times New Roman" w:eastAsiaTheme="majorEastAsia" w:hAnsi="Times New Roman" w:cs="Times New Roman"/>
          <w:bCs/>
        </w:rPr>
        <w:t>disciplina applicabile al lavoratore.</w:t>
      </w:r>
    </w:p>
    <w:p w14:paraId="0CA53EEC" w14:textId="70BC164A" w:rsidR="00537157" w:rsidRDefault="006A0F79" w:rsidP="003B735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6A0F79">
        <w:rPr>
          <w:rFonts w:ascii="Times New Roman" w:eastAsiaTheme="majorEastAsia" w:hAnsi="Times New Roman" w:cs="Times New Roman"/>
          <w:b/>
        </w:rPr>
        <w:t>3.</w:t>
      </w:r>
      <w:r>
        <w:rPr>
          <w:rFonts w:ascii="Times New Roman" w:eastAsiaTheme="majorEastAsia" w:hAnsi="Times New Roman" w:cs="Times New Roman"/>
          <w:b/>
        </w:rPr>
        <w:t xml:space="preserve"> </w:t>
      </w:r>
      <w:r>
        <w:rPr>
          <w:rFonts w:ascii="Times New Roman" w:eastAsiaTheme="majorEastAsia" w:hAnsi="Times New Roman" w:cs="Times New Roman"/>
          <w:bCs/>
        </w:rPr>
        <w:t xml:space="preserve">Si applica l’art. 19 del </w:t>
      </w:r>
      <w:proofErr w:type="spellStart"/>
      <w:r>
        <w:rPr>
          <w:rFonts w:ascii="Times New Roman" w:eastAsiaTheme="majorEastAsia" w:hAnsi="Times New Roman" w:cs="Times New Roman"/>
          <w:bCs/>
        </w:rPr>
        <w:t>D.Lgs</w:t>
      </w:r>
      <w:proofErr w:type="spellEnd"/>
      <w:r>
        <w:rPr>
          <w:rFonts w:ascii="Times New Roman" w:eastAsiaTheme="majorEastAsia" w:hAnsi="Times New Roman" w:cs="Times New Roman"/>
          <w:bCs/>
        </w:rPr>
        <w:t xml:space="preserve"> 24/2023</w:t>
      </w:r>
      <w:r w:rsidR="00BF4ABB">
        <w:rPr>
          <w:rFonts w:ascii="Times New Roman" w:eastAsiaTheme="majorEastAsia" w:hAnsi="Times New Roman" w:cs="Times New Roman"/>
          <w:bCs/>
        </w:rPr>
        <w:t>.</w:t>
      </w:r>
    </w:p>
    <w:p w14:paraId="173704B2" w14:textId="77777777" w:rsidR="00BF4ABB" w:rsidRDefault="00BF4ABB" w:rsidP="003B735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</w:rPr>
      </w:pPr>
    </w:p>
    <w:p w14:paraId="0040714B" w14:textId="2EBEB56C" w:rsidR="00E446DC" w:rsidRPr="00C250A3" w:rsidRDefault="00E446DC" w:rsidP="00C250A3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C250A3">
        <w:rPr>
          <w:rFonts w:ascii="Times New Roman" w:hAnsi="Times New Roman" w:cs="Times New Roman"/>
          <w:b/>
          <w:bCs/>
          <w:smallCaps/>
        </w:rPr>
        <w:t>A</w:t>
      </w:r>
      <w:r w:rsidR="00537157" w:rsidRPr="00C250A3">
        <w:rPr>
          <w:rFonts w:ascii="Times New Roman" w:hAnsi="Times New Roman" w:cs="Times New Roman"/>
          <w:b/>
          <w:bCs/>
          <w:smallCaps/>
        </w:rPr>
        <w:t xml:space="preserve">rt. </w:t>
      </w:r>
      <w:r w:rsidR="003A3CC9" w:rsidRPr="00C250A3">
        <w:rPr>
          <w:rFonts w:ascii="Times New Roman" w:hAnsi="Times New Roman" w:cs="Times New Roman"/>
          <w:b/>
          <w:bCs/>
          <w:smallCaps/>
        </w:rPr>
        <w:t>24</w:t>
      </w:r>
      <w:r w:rsidR="00537157" w:rsidRPr="00C250A3">
        <w:rPr>
          <w:rFonts w:ascii="Times New Roman" w:hAnsi="Times New Roman" w:cs="Times New Roman"/>
          <w:b/>
          <w:bCs/>
          <w:smallCaps/>
        </w:rPr>
        <w:t>: Estensione delle misure di protezione</w:t>
      </w:r>
    </w:p>
    <w:p w14:paraId="29B158B4" w14:textId="77777777" w:rsidR="00045A2E" w:rsidRDefault="00537157" w:rsidP="003B735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Le misure di protezione di cui al presente capo si applicano anche:</w:t>
      </w:r>
    </w:p>
    <w:p w14:paraId="265658F6" w14:textId="77777777" w:rsidR="00045A2E" w:rsidRDefault="00045A2E" w:rsidP="00045A2E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a</w:t>
      </w:r>
      <w:r w:rsidRPr="00045A2E">
        <w:rPr>
          <w:rFonts w:ascii="Times New Roman" w:eastAsiaTheme="majorEastAsia" w:hAnsi="Times New Roman" w:cs="Times New Roman"/>
          <w:bCs/>
        </w:rPr>
        <w:t xml:space="preserve">) ai </w:t>
      </w:r>
      <w:r>
        <w:rPr>
          <w:rFonts w:ascii="Times New Roman" w:eastAsiaTheme="majorEastAsia" w:hAnsi="Times New Roman" w:cs="Times New Roman"/>
          <w:bCs/>
        </w:rPr>
        <w:t>“F</w:t>
      </w:r>
      <w:r w:rsidRPr="00045A2E">
        <w:rPr>
          <w:rFonts w:ascii="Times New Roman" w:eastAsiaTheme="majorEastAsia" w:hAnsi="Times New Roman" w:cs="Times New Roman"/>
          <w:bCs/>
        </w:rPr>
        <w:t>acilitatori</w:t>
      </w:r>
      <w:r>
        <w:rPr>
          <w:rFonts w:ascii="Times New Roman" w:eastAsiaTheme="majorEastAsia" w:hAnsi="Times New Roman" w:cs="Times New Roman"/>
          <w:bCs/>
        </w:rPr>
        <w:t>”</w:t>
      </w:r>
      <w:r w:rsidRPr="00045A2E">
        <w:rPr>
          <w:rFonts w:ascii="Times New Roman" w:eastAsiaTheme="majorEastAsia" w:hAnsi="Times New Roman" w:cs="Times New Roman"/>
          <w:bCs/>
        </w:rPr>
        <w:t>;</w:t>
      </w:r>
    </w:p>
    <w:p w14:paraId="1C26B02E" w14:textId="6F1E01B6" w:rsidR="00BA6ADB" w:rsidRDefault="00045A2E" w:rsidP="00045A2E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045A2E">
        <w:rPr>
          <w:rFonts w:ascii="Times New Roman" w:eastAsiaTheme="majorEastAsia" w:hAnsi="Times New Roman" w:cs="Times New Roman"/>
          <w:bCs/>
        </w:rPr>
        <w:t xml:space="preserve">b) alle persone del medesimo </w:t>
      </w:r>
      <w:r w:rsidR="00E73376" w:rsidRPr="00045A2E">
        <w:rPr>
          <w:rFonts w:ascii="Times New Roman" w:eastAsiaTheme="majorEastAsia" w:hAnsi="Times New Roman" w:cs="Times New Roman"/>
          <w:bCs/>
        </w:rPr>
        <w:t>contesto del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3B7355"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eastAsiaTheme="majorEastAsia" w:hAnsi="Times New Roman" w:cs="Times New Roman"/>
          <w:bCs/>
        </w:rPr>
        <w:t>Segnalante</w:t>
      </w:r>
      <w:r w:rsidRPr="003B7355">
        <w:rPr>
          <w:rFonts w:ascii="Times New Roman" w:eastAsiaTheme="majorEastAsia" w:hAnsi="Times New Roman" w:cs="Times New Roman"/>
          <w:bCs/>
        </w:rPr>
        <w:t>”</w:t>
      </w:r>
      <w:r w:rsidRPr="00045A2E">
        <w:rPr>
          <w:rFonts w:ascii="Times New Roman" w:eastAsiaTheme="majorEastAsia" w:hAnsi="Times New Roman" w:cs="Times New Roman"/>
          <w:bCs/>
        </w:rPr>
        <w:t>, di colui</w:t>
      </w:r>
      <w:r w:rsidR="00D0164E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 xml:space="preserve">che ha sporto una denuncia </w:t>
      </w:r>
      <w:r w:rsidR="00BA6ADB" w:rsidRPr="00045A2E">
        <w:rPr>
          <w:rFonts w:ascii="Times New Roman" w:eastAsiaTheme="majorEastAsia" w:hAnsi="Times New Roman" w:cs="Times New Roman"/>
          <w:bCs/>
        </w:rPr>
        <w:t>all’autorità</w:t>
      </w:r>
      <w:r w:rsidR="00BA6ADB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>giudiziaria o contabile o di colui che ha effettuato una divulgazione</w:t>
      </w:r>
      <w:r w:rsidR="00BA6ADB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>pubblica e che sono legate ad ess</w:t>
      </w:r>
      <w:r w:rsidR="00BA6ADB">
        <w:rPr>
          <w:rFonts w:ascii="Times New Roman" w:eastAsiaTheme="majorEastAsia" w:hAnsi="Times New Roman" w:cs="Times New Roman"/>
          <w:bCs/>
        </w:rPr>
        <w:t xml:space="preserve">o </w:t>
      </w:r>
      <w:r w:rsidRPr="00045A2E">
        <w:rPr>
          <w:rFonts w:ascii="Times New Roman" w:eastAsiaTheme="majorEastAsia" w:hAnsi="Times New Roman" w:cs="Times New Roman"/>
          <w:bCs/>
        </w:rPr>
        <w:t>da uno stabile legame affettivo o</w:t>
      </w:r>
      <w:r w:rsidR="00BA6ADB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 xml:space="preserve">di parentela entro il quarto grado; </w:t>
      </w:r>
    </w:p>
    <w:p w14:paraId="397DA6E6" w14:textId="4D4B555D" w:rsidR="00BA6ADB" w:rsidRDefault="00045A2E" w:rsidP="00045A2E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045A2E">
        <w:rPr>
          <w:rFonts w:ascii="Times New Roman" w:eastAsiaTheme="majorEastAsia" w:hAnsi="Times New Roman" w:cs="Times New Roman"/>
          <w:bCs/>
        </w:rPr>
        <w:t xml:space="preserve">c) ai colleghi di lavoro </w:t>
      </w:r>
      <w:r w:rsidR="00BA6ADB">
        <w:rPr>
          <w:rFonts w:ascii="Times New Roman" w:eastAsiaTheme="majorEastAsia" w:hAnsi="Times New Roman" w:cs="Times New Roman"/>
          <w:bCs/>
        </w:rPr>
        <w:t xml:space="preserve">del </w:t>
      </w:r>
      <w:r w:rsidR="00BA6ADB" w:rsidRPr="003B7355"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eastAsiaTheme="majorEastAsia" w:hAnsi="Times New Roman" w:cs="Times New Roman"/>
          <w:bCs/>
        </w:rPr>
        <w:t>Segnalante</w:t>
      </w:r>
      <w:r w:rsidR="00BA6ADB" w:rsidRPr="003B7355">
        <w:rPr>
          <w:rFonts w:ascii="Times New Roman" w:eastAsiaTheme="majorEastAsia" w:hAnsi="Times New Roman" w:cs="Times New Roman"/>
          <w:bCs/>
        </w:rPr>
        <w:t>”</w:t>
      </w:r>
      <w:r w:rsidRPr="00045A2E">
        <w:rPr>
          <w:rFonts w:ascii="Times New Roman" w:eastAsiaTheme="majorEastAsia" w:hAnsi="Times New Roman" w:cs="Times New Roman"/>
          <w:bCs/>
        </w:rPr>
        <w:t xml:space="preserve"> o della persona</w:t>
      </w:r>
      <w:r w:rsidR="00BA6ADB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 xml:space="preserve">che ha sporto una denuncia </w:t>
      </w:r>
      <w:r w:rsidR="00BA6ADB" w:rsidRPr="00045A2E">
        <w:rPr>
          <w:rFonts w:ascii="Times New Roman" w:eastAsiaTheme="majorEastAsia" w:hAnsi="Times New Roman" w:cs="Times New Roman"/>
          <w:bCs/>
        </w:rPr>
        <w:t>all’autorità</w:t>
      </w:r>
      <w:r w:rsidRPr="00045A2E">
        <w:rPr>
          <w:rFonts w:ascii="Times New Roman" w:eastAsiaTheme="majorEastAsia" w:hAnsi="Times New Roman" w:cs="Times New Roman"/>
          <w:bCs/>
        </w:rPr>
        <w:t xml:space="preserve"> giudiziaria o contabile o</w:t>
      </w:r>
      <w:r w:rsidR="00BA6ADB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>effettuato una divulgazione pubblica, che lavorano nel medesimo</w:t>
      </w:r>
      <w:r w:rsidR="00BA6ADB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>contesto lavorativo della stessa e che hanno con detta persona un</w:t>
      </w:r>
      <w:r w:rsidR="00BA6ADB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 xml:space="preserve">rapporto abituale e corrente; </w:t>
      </w:r>
    </w:p>
    <w:p w14:paraId="50C13990" w14:textId="58B2F15D" w:rsidR="000D1D2F" w:rsidRDefault="00045A2E" w:rsidP="00045A2E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045A2E">
        <w:rPr>
          <w:rFonts w:ascii="Times New Roman" w:eastAsiaTheme="majorEastAsia" w:hAnsi="Times New Roman" w:cs="Times New Roman"/>
          <w:bCs/>
        </w:rPr>
        <w:t xml:space="preserve">d) agli enti di </w:t>
      </w:r>
      <w:r w:rsidR="00BA6ADB" w:rsidRPr="00045A2E">
        <w:rPr>
          <w:rFonts w:ascii="Times New Roman" w:eastAsiaTheme="majorEastAsia" w:hAnsi="Times New Roman" w:cs="Times New Roman"/>
          <w:bCs/>
        </w:rPr>
        <w:t>proprietà</w:t>
      </w:r>
      <w:r w:rsidRPr="00045A2E">
        <w:rPr>
          <w:rFonts w:ascii="Times New Roman" w:eastAsiaTheme="majorEastAsia" w:hAnsi="Times New Roman" w:cs="Times New Roman"/>
          <w:bCs/>
        </w:rPr>
        <w:t xml:space="preserve"> </w:t>
      </w:r>
      <w:r w:rsidR="00BA6ADB">
        <w:rPr>
          <w:rFonts w:ascii="Times New Roman" w:eastAsiaTheme="majorEastAsia" w:hAnsi="Times New Roman" w:cs="Times New Roman"/>
          <w:bCs/>
        </w:rPr>
        <w:t xml:space="preserve">del </w:t>
      </w:r>
      <w:r w:rsidR="00BA6ADB" w:rsidRPr="003B7355"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eastAsiaTheme="majorEastAsia" w:hAnsi="Times New Roman" w:cs="Times New Roman"/>
          <w:bCs/>
        </w:rPr>
        <w:t>Segnalante</w:t>
      </w:r>
      <w:r w:rsidR="00BA6ADB" w:rsidRPr="003B7355">
        <w:rPr>
          <w:rFonts w:ascii="Times New Roman" w:eastAsiaTheme="majorEastAsia" w:hAnsi="Times New Roman" w:cs="Times New Roman"/>
          <w:bCs/>
        </w:rPr>
        <w:t>”</w:t>
      </w:r>
      <w:r w:rsidRPr="00045A2E">
        <w:rPr>
          <w:rFonts w:ascii="Times New Roman" w:eastAsiaTheme="majorEastAsia" w:hAnsi="Times New Roman" w:cs="Times New Roman"/>
          <w:bCs/>
        </w:rPr>
        <w:t xml:space="preserve"> o della</w:t>
      </w:r>
      <w:r w:rsidR="00BA6ADB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 xml:space="preserve">persona che ha sporto una denuncia </w:t>
      </w:r>
      <w:r w:rsidR="001709C4" w:rsidRPr="00045A2E">
        <w:rPr>
          <w:rFonts w:ascii="Times New Roman" w:eastAsiaTheme="majorEastAsia" w:hAnsi="Times New Roman" w:cs="Times New Roman"/>
          <w:bCs/>
        </w:rPr>
        <w:t>all’autorità</w:t>
      </w:r>
      <w:r w:rsidRPr="00045A2E">
        <w:rPr>
          <w:rFonts w:ascii="Times New Roman" w:eastAsiaTheme="majorEastAsia" w:hAnsi="Times New Roman" w:cs="Times New Roman"/>
          <w:bCs/>
        </w:rPr>
        <w:t xml:space="preserve"> giudiziaria o</w:t>
      </w:r>
      <w:r w:rsidR="00BA6ADB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>contabile o che ha effettuato una divulgazione pubblica o per i quali</w:t>
      </w:r>
      <w:r w:rsidR="00BA6ADB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 xml:space="preserve">le stesse persone lavorano, </w:t>
      </w:r>
      <w:r w:rsidR="001709C4" w:rsidRPr="00045A2E">
        <w:rPr>
          <w:rFonts w:ascii="Times New Roman" w:eastAsiaTheme="majorEastAsia" w:hAnsi="Times New Roman" w:cs="Times New Roman"/>
          <w:bCs/>
        </w:rPr>
        <w:t>nonché</w:t>
      </w:r>
      <w:r w:rsidRPr="00045A2E">
        <w:rPr>
          <w:rFonts w:ascii="Times New Roman" w:eastAsiaTheme="majorEastAsia" w:hAnsi="Times New Roman" w:cs="Times New Roman"/>
          <w:bCs/>
        </w:rPr>
        <w:t xml:space="preserve"> agli enti che operano nel</w:t>
      </w:r>
      <w:r w:rsidR="001709C4">
        <w:rPr>
          <w:rFonts w:ascii="Times New Roman" w:eastAsiaTheme="majorEastAsia" w:hAnsi="Times New Roman" w:cs="Times New Roman"/>
          <w:bCs/>
        </w:rPr>
        <w:t xml:space="preserve"> </w:t>
      </w:r>
      <w:r w:rsidRPr="00045A2E">
        <w:rPr>
          <w:rFonts w:ascii="Times New Roman" w:eastAsiaTheme="majorEastAsia" w:hAnsi="Times New Roman" w:cs="Times New Roman"/>
          <w:bCs/>
        </w:rPr>
        <w:t>medesimo contesto lavorativo delle predette persone.</w:t>
      </w:r>
    </w:p>
    <w:p w14:paraId="0B1A2CF8" w14:textId="7CC8EDCD" w:rsidR="00537157" w:rsidRPr="00537157" w:rsidRDefault="00537157" w:rsidP="00045A2E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</w:p>
    <w:p w14:paraId="04C42944" w14:textId="557157C6" w:rsidR="003B7355" w:rsidRPr="00C250A3" w:rsidRDefault="00062D63" w:rsidP="00C250A3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C250A3">
        <w:rPr>
          <w:rFonts w:ascii="Times New Roman" w:hAnsi="Times New Roman" w:cs="Times New Roman"/>
          <w:b/>
          <w:bCs/>
          <w:smallCaps/>
        </w:rPr>
        <w:t xml:space="preserve">Art. </w:t>
      </w:r>
      <w:r w:rsidR="00D0164E" w:rsidRPr="00C250A3">
        <w:rPr>
          <w:rFonts w:ascii="Times New Roman" w:hAnsi="Times New Roman" w:cs="Times New Roman"/>
          <w:b/>
          <w:bCs/>
          <w:smallCaps/>
        </w:rPr>
        <w:t>25</w:t>
      </w:r>
      <w:r w:rsidRPr="00C250A3">
        <w:rPr>
          <w:rFonts w:ascii="Times New Roman" w:hAnsi="Times New Roman" w:cs="Times New Roman"/>
          <w:b/>
          <w:bCs/>
          <w:smallCaps/>
        </w:rPr>
        <w:t xml:space="preserve">: </w:t>
      </w:r>
      <w:r w:rsidR="00C250A3" w:rsidRPr="00C250A3">
        <w:rPr>
          <w:rFonts w:ascii="Times New Roman" w:hAnsi="Times New Roman" w:cs="Times New Roman"/>
          <w:b/>
          <w:bCs/>
          <w:smallCaps/>
        </w:rPr>
        <w:t>P</w:t>
      </w:r>
      <w:r w:rsidRPr="00C250A3">
        <w:rPr>
          <w:rFonts w:ascii="Times New Roman" w:hAnsi="Times New Roman" w:cs="Times New Roman"/>
          <w:b/>
          <w:bCs/>
          <w:smallCaps/>
        </w:rPr>
        <w:t>resupposti per l’applicabilità del</w:t>
      </w:r>
      <w:r w:rsidR="00311F4F" w:rsidRPr="00C250A3">
        <w:rPr>
          <w:rFonts w:ascii="Times New Roman" w:hAnsi="Times New Roman" w:cs="Times New Roman"/>
          <w:b/>
          <w:bCs/>
          <w:smallCaps/>
        </w:rPr>
        <w:t>le misure di protezione</w:t>
      </w:r>
    </w:p>
    <w:p w14:paraId="239DEFB4" w14:textId="266E60D0" w:rsidR="007739E5" w:rsidRDefault="007739E5" w:rsidP="007739E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DD055F">
        <w:rPr>
          <w:rFonts w:ascii="Times New Roman" w:eastAsiaTheme="majorEastAsia" w:hAnsi="Times New Roman" w:cs="Times New Roman"/>
          <w:b/>
        </w:rPr>
        <w:t>1.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>Le misure di protezione previste nel presente capo si applicano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>quando ricorrono le seguenti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 xml:space="preserve">condizioni: </w:t>
      </w:r>
    </w:p>
    <w:p w14:paraId="7D7FA778" w14:textId="557737FA" w:rsidR="00501494" w:rsidRDefault="007739E5" w:rsidP="007739E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7739E5">
        <w:rPr>
          <w:rFonts w:ascii="Times New Roman" w:eastAsiaTheme="majorEastAsia" w:hAnsi="Times New Roman" w:cs="Times New Roman"/>
          <w:bCs/>
        </w:rPr>
        <w:t>a) al momento della segnalazione o della denuncia all’autorità</w:t>
      </w:r>
      <w:r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 xml:space="preserve">giudiziaria o contabile o della divulgazione pubblica, </w:t>
      </w:r>
      <w:r w:rsidR="00E568BB">
        <w:rPr>
          <w:rFonts w:ascii="Times New Roman" w:eastAsiaTheme="majorEastAsia" w:hAnsi="Times New Roman" w:cs="Times New Roman"/>
          <w:bCs/>
        </w:rPr>
        <w:t xml:space="preserve">il </w:t>
      </w:r>
      <w:r w:rsidR="00E568BB" w:rsidRPr="003B7355"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eastAsiaTheme="majorEastAsia" w:hAnsi="Times New Roman" w:cs="Times New Roman"/>
          <w:bCs/>
        </w:rPr>
        <w:t>Segnalante</w:t>
      </w:r>
      <w:r w:rsidR="00E568BB" w:rsidRPr="003B7355">
        <w:rPr>
          <w:rFonts w:ascii="Times New Roman" w:eastAsiaTheme="majorEastAsia" w:hAnsi="Times New Roman" w:cs="Times New Roman"/>
          <w:bCs/>
        </w:rPr>
        <w:t>”</w:t>
      </w:r>
      <w:r w:rsidR="00E568BB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>o</w:t>
      </w:r>
      <w:r w:rsidR="00E568BB">
        <w:rPr>
          <w:rFonts w:ascii="Times New Roman" w:eastAsiaTheme="majorEastAsia" w:hAnsi="Times New Roman" w:cs="Times New Roman"/>
          <w:bCs/>
        </w:rPr>
        <w:t xml:space="preserve"> la persona</w:t>
      </w:r>
      <w:r w:rsidRPr="007739E5">
        <w:rPr>
          <w:rFonts w:ascii="Times New Roman" w:eastAsiaTheme="majorEastAsia" w:hAnsi="Times New Roman" w:cs="Times New Roman"/>
          <w:bCs/>
        </w:rPr>
        <w:t xml:space="preserve"> denunciante aveva fondato motivo di ritenere che le</w:t>
      </w:r>
      <w:r w:rsidR="00E568BB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>informazioni sulle violazioni segnalate, divulgate pubblicamente o</w:t>
      </w:r>
      <w:r w:rsidR="00E568BB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>denunciate fossero vere e rientrassero nell</w:t>
      </w:r>
      <w:r w:rsidR="00DD055F">
        <w:rPr>
          <w:rFonts w:ascii="Times New Roman" w:eastAsiaTheme="majorEastAsia" w:hAnsi="Times New Roman" w:cs="Times New Roman"/>
          <w:bCs/>
        </w:rPr>
        <w:t>’</w:t>
      </w:r>
      <w:r w:rsidRPr="007739E5">
        <w:rPr>
          <w:rFonts w:ascii="Times New Roman" w:eastAsiaTheme="majorEastAsia" w:hAnsi="Times New Roman" w:cs="Times New Roman"/>
          <w:bCs/>
        </w:rPr>
        <w:t>ambito oggettivo di cui</w:t>
      </w:r>
      <w:r w:rsidR="00E568BB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>all</w:t>
      </w:r>
      <w:r w:rsidR="00DD055F">
        <w:rPr>
          <w:rFonts w:ascii="Times New Roman" w:eastAsiaTheme="majorEastAsia" w:hAnsi="Times New Roman" w:cs="Times New Roman"/>
          <w:bCs/>
        </w:rPr>
        <w:t>’</w:t>
      </w:r>
      <w:r w:rsidRPr="007739E5">
        <w:rPr>
          <w:rFonts w:ascii="Times New Roman" w:eastAsiaTheme="majorEastAsia" w:hAnsi="Times New Roman" w:cs="Times New Roman"/>
          <w:bCs/>
        </w:rPr>
        <w:t xml:space="preserve">articolo </w:t>
      </w:r>
      <w:r w:rsidR="00501494">
        <w:rPr>
          <w:rFonts w:ascii="Times New Roman" w:eastAsiaTheme="majorEastAsia" w:hAnsi="Times New Roman" w:cs="Times New Roman"/>
          <w:bCs/>
        </w:rPr>
        <w:t>4 commi 1 e 2 del “Regolamento”</w:t>
      </w:r>
      <w:r w:rsidRPr="007739E5">
        <w:rPr>
          <w:rFonts w:ascii="Times New Roman" w:eastAsiaTheme="majorEastAsia" w:hAnsi="Times New Roman" w:cs="Times New Roman"/>
          <w:bCs/>
        </w:rPr>
        <w:t xml:space="preserve">; </w:t>
      </w:r>
    </w:p>
    <w:p w14:paraId="6310ECD1" w14:textId="44CDA36E" w:rsidR="00501494" w:rsidRDefault="007739E5" w:rsidP="007739E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7739E5">
        <w:rPr>
          <w:rFonts w:ascii="Times New Roman" w:eastAsiaTheme="majorEastAsia" w:hAnsi="Times New Roman" w:cs="Times New Roman"/>
          <w:bCs/>
        </w:rPr>
        <w:t xml:space="preserve">b) la segnalazione o divulgazione pubblica </w:t>
      </w:r>
      <w:r w:rsidR="00501494" w:rsidRPr="007739E5">
        <w:rPr>
          <w:rFonts w:ascii="Times New Roman" w:eastAsiaTheme="majorEastAsia" w:hAnsi="Times New Roman" w:cs="Times New Roman"/>
          <w:bCs/>
        </w:rPr>
        <w:t>è</w:t>
      </w:r>
      <w:r w:rsidRPr="007739E5">
        <w:rPr>
          <w:rFonts w:ascii="Times New Roman" w:eastAsiaTheme="majorEastAsia" w:hAnsi="Times New Roman" w:cs="Times New Roman"/>
          <w:bCs/>
        </w:rPr>
        <w:t xml:space="preserve"> stata effettuata</w:t>
      </w:r>
      <w:r w:rsidR="00501494">
        <w:rPr>
          <w:rFonts w:ascii="Times New Roman" w:eastAsiaTheme="majorEastAsia" w:hAnsi="Times New Roman" w:cs="Times New Roman"/>
          <w:bCs/>
        </w:rPr>
        <w:t xml:space="preserve"> in conformità a quanto previsto nel </w:t>
      </w:r>
      <w:proofErr w:type="spellStart"/>
      <w:r w:rsidR="00501494">
        <w:rPr>
          <w:rFonts w:ascii="Times New Roman" w:eastAsiaTheme="majorEastAsia" w:hAnsi="Times New Roman" w:cs="Times New Roman"/>
          <w:bCs/>
        </w:rPr>
        <w:t>D.Lgs</w:t>
      </w:r>
      <w:proofErr w:type="spellEnd"/>
      <w:r w:rsidR="00501494">
        <w:rPr>
          <w:rFonts w:ascii="Times New Roman" w:eastAsiaTheme="majorEastAsia" w:hAnsi="Times New Roman" w:cs="Times New Roman"/>
          <w:bCs/>
        </w:rPr>
        <w:t xml:space="preserve"> 24/2023 ed al “Regolamento”.</w:t>
      </w:r>
    </w:p>
    <w:p w14:paraId="514C8136" w14:textId="580226D6" w:rsidR="00822445" w:rsidRDefault="007739E5" w:rsidP="007739E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DD055F">
        <w:rPr>
          <w:rFonts w:ascii="Times New Roman" w:eastAsiaTheme="majorEastAsia" w:hAnsi="Times New Roman" w:cs="Times New Roman"/>
          <w:b/>
        </w:rPr>
        <w:t>2.</w:t>
      </w:r>
      <w:r w:rsidRPr="007739E5">
        <w:rPr>
          <w:rFonts w:ascii="Times New Roman" w:eastAsiaTheme="majorEastAsia" w:hAnsi="Times New Roman" w:cs="Times New Roman"/>
          <w:bCs/>
        </w:rPr>
        <w:t xml:space="preserve"> I motivi che hanno indotto la persona a segnalare o denunciare o</w:t>
      </w:r>
      <w:r w:rsidR="00822445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>divulgare pubblicamente sono irrilevanti ai fini della sua</w:t>
      </w:r>
      <w:r w:rsidR="00822445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 xml:space="preserve">protezione. </w:t>
      </w:r>
    </w:p>
    <w:p w14:paraId="069FB360" w14:textId="33013819" w:rsidR="00BC4E1B" w:rsidRDefault="007739E5" w:rsidP="007739E5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DD055F">
        <w:rPr>
          <w:rFonts w:ascii="Times New Roman" w:eastAsiaTheme="majorEastAsia" w:hAnsi="Times New Roman" w:cs="Times New Roman"/>
          <w:b/>
        </w:rPr>
        <w:lastRenderedPageBreak/>
        <w:t>3.</w:t>
      </w:r>
      <w:r w:rsidRPr="007739E5">
        <w:rPr>
          <w:rFonts w:ascii="Times New Roman" w:eastAsiaTheme="majorEastAsia" w:hAnsi="Times New Roman" w:cs="Times New Roman"/>
          <w:bCs/>
        </w:rPr>
        <w:t xml:space="preserve"> Salvo quanto previsto dall</w:t>
      </w:r>
      <w:r w:rsidR="00DD055F">
        <w:rPr>
          <w:rFonts w:ascii="Times New Roman" w:eastAsiaTheme="majorEastAsia" w:hAnsi="Times New Roman" w:cs="Times New Roman"/>
          <w:bCs/>
        </w:rPr>
        <w:t>’</w:t>
      </w:r>
      <w:r w:rsidRPr="007739E5">
        <w:rPr>
          <w:rFonts w:ascii="Times New Roman" w:eastAsiaTheme="majorEastAsia" w:hAnsi="Times New Roman" w:cs="Times New Roman"/>
          <w:bCs/>
        </w:rPr>
        <w:t xml:space="preserve">articolo </w:t>
      </w:r>
      <w:r w:rsidR="00822445">
        <w:rPr>
          <w:rFonts w:ascii="Times New Roman" w:eastAsiaTheme="majorEastAsia" w:hAnsi="Times New Roman" w:cs="Times New Roman"/>
          <w:bCs/>
        </w:rPr>
        <w:t>successivo</w:t>
      </w:r>
      <w:r w:rsidRPr="007739E5">
        <w:rPr>
          <w:rFonts w:ascii="Times New Roman" w:eastAsiaTheme="majorEastAsia" w:hAnsi="Times New Roman" w:cs="Times New Roman"/>
          <w:bCs/>
        </w:rPr>
        <w:t xml:space="preserve">, quando </w:t>
      </w:r>
      <w:r w:rsidR="00822445" w:rsidRPr="007739E5">
        <w:rPr>
          <w:rFonts w:ascii="Times New Roman" w:eastAsiaTheme="majorEastAsia" w:hAnsi="Times New Roman" w:cs="Times New Roman"/>
          <w:bCs/>
        </w:rPr>
        <w:t>è</w:t>
      </w:r>
      <w:r w:rsidRPr="007739E5">
        <w:rPr>
          <w:rFonts w:ascii="Times New Roman" w:eastAsiaTheme="majorEastAsia" w:hAnsi="Times New Roman" w:cs="Times New Roman"/>
          <w:bCs/>
        </w:rPr>
        <w:t xml:space="preserve"> accertata,</w:t>
      </w:r>
      <w:r w:rsidR="00822445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 xml:space="preserve">anche con sentenza di primo grado, la </w:t>
      </w:r>
      <w:r w:rsidR="00822445" w:rsidRPr="007739E5">
        <w:rPr>
          <w:rFonts w:ascii="Times New Roman" w:eastAsiaTheme="majorEastAsia" w:hAnsi="Times New Roman" w:cs="Times New Roman"/>
          <w:bCs/>
        </w:rPr>
        <w:t>responsabilità</w:t>
      </w:r>
      <w:r w:rsidRPr="007739E5">
        <w:rPr>
          <w:rFonts w:ascii="Times New Roman" w:eastAsiaTheme="majorEastAsia" w:hAnsi="Times New Roman" w:cs="Times New Roman"/>
          <w:bCs/>
        </w:rPr>
        <w:t xml:space="preserve"> penale </w:t>
      </w:r>
      <w:r w:rsidR="00FD4F10">
        <w:rPr>
          <w:rFonts w:ascii="Times New Roman" w:eastAsiaTheme="majorEastAsia" w:hAnsi="Times New Roman" w:cs="Times New Roman"/>
          <w:bCs/>
        </w:rPr>
        <w:t xml:space="preserve">del </w:t>
      </w:r>
      <w:r w:rsidR="00FD4F10" w:rsidRPr="003B7355"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eastAsiaTheme="majorEastAsia" w:hAnsi="Times New Roman" w:cs="Times New Roman"/>
          <w:bCs/>
        </w:rPr>
        <w:t>Segnalante</w:t>
      </w:r>
      <w:r w:rsidR="00FD4F10" w:rsidRPr="003B7355">
        <w:rPr>
          <w:rFonts w:ascii="Times New Roman" w:eastAsiaTheme="majorEastAsia" w:hAnsi="Times New Roman" w:cs="Times New Roman"/>
          <w:bCs/>
        </w:rPr>
        <w:t>”</w:t>
      </w:r>
      <w:r w:rsidRPr="007739E5">
        <w:rPr>
          <w:rFonts w:ascii="Times New Roman" w:eastAsiaTheme="majorEastAsia" w:hAnsi="Times New Roman" w:cs="Times New Roman"/>
          <w:bCs/>
        </w:rPr>
        <w:t xml:space="preserve"> per i reati di diffamazione o di calunnia o</w:t>
      </w:r>
      <w:r w:rsidR="00FD4F10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 xml:space="preserve">comunque per i medesimi reati commessi con la denuncia </w:t>
      </w:r>
      <w:r w:rsidR="00FD4F10" w:rsidRPr="007739E5">
        <w:rPr>
          <w:rFonts w:ascii="Times New Roman" w:eastAsiaTheme="majorEastAsia" w:hAnsi="Times New Roman" w:cs="Times New Roman"/>
          <w:bCs/>
        </w:rPr>
        <w:t>all’autorità</w:t>
      </w:r>
      <w:r w:rsidR="00FD4F10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 xml:space="preserve">giudiziaria o contabile ovvero la sua </w:t>
      </w:r>
      <w:r w:rsidR="00FD4F10" w:rsidRPr="007739E5">
        <w:rPr>
          <w:rFonts w:ascii="Times New Roman" w:eastAsiaTheme="majorEastAsia" w:hAnsi="Times New Roman" w:cs="Times New Roman"/>
          <w:bCs/>
        </w:rPr>
        <w:t>responsabilità</w:t>
      </w:r>
      <w:r w:rsidRPr="007739E5">
        <w:rPr>
          <w:rFonts w:ascii="Times New Roman" w:eastAsiaTheme="majorEastAsia" w:hAnsi="Times New Roman" w:cs="Times New Roman"/>
          <w:bCs/>
        </w:rPr>
        <w:t xml:space="preserve"> civile, per lo</w:t>
      </w:r>
      <w:r w:rsidR="00FD4F10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>stesso titolo, nei casi di dolo o colpa grave, le tutele di cui al</w:t>
      </w:r>
      <w:r w:rsidR="00FD4F10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 xml:space="preserve">presente capo non sono garantite e </w:t>
      </w:r>
      <w:r w:rsidR="00FD4F10">
        <w:rPr>
          <w:rFonts w:ascii="Times New Roman" w:eastAsiaTheme="majorEastAsia" w:hAnsi="Times New Roman" w:cs="Times New Roman"/>
          <w:bCs/>
        </w:rPr>
        <w:t xml:space="preserve">al </w:t>
      </w:r>
      <w:r w:rsidR="00FD4F10" w:rsidRPr="003B7355"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eastAsiaTheme="majorEastAsia" w:hAnsi="Times New Roman" w:cs="Times New Roman"/>
          <w:bCs/>
        </w:rPr>
        <w:t>Segnalante</w:t>
      </w:r>
      <w:r w:rsidR="00FD4F10" w:rsidRPr="003B7355">
        <w:rPr>
          <w:rFonts w:ascii="Times New Roman" w:eastAsiaTheme="majorEastAsia" w:hAnsi="Times New Roman" w:cs="Times New Roman"/>
          <w:bCs/>
        </w:rPr>
        <w:t>”</w:t>
      </w:r>
      <w:r w:rsidRPr="007739E5">
        <w:rPr>
          <w:rFonts w:ascii="Times New Roman" w:eastAsiaTheme="majorEastAsia" w:hAnsi="Times New Roman" w:cs="Times New Roman"/>
          <w:bCs/>
        </w:rPr>
        <w:t xml:space="preserve"> o</w:t>
      </w:r>
      <w:r w:rsidR="00FD4F10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 xml:space="preserve">denunciante </w:t>
      </w:r>
      <w:r w:rsidR="00FD4F10" w:rsidRPr="007739E5">
        <w:rPr>
          <w:rFonts w:ascii="Times New Roman" w:eastAsiaTheme="majorEastAsia" w:hAnsi="Times New Roman" w:cs="Times New Roman"/>
          <w:bCs/>
        </w:rPr>
        <w:t>è</w:t>
      </w:r>
      <w:r w:rsidRPr="007739E5">
        <w:rPr>
          <w:rFonts w:ascii="Times New Roman" w:eastAsiaTheme="majorEastAsia" w:hAnsi="Times New Roman" w:cs="Times New Roman"/>
          <w:bCs/>
        </w:rPr>
        <w:t xml:space="preserve"> irrogata una sanzione disciplinare. </w:t>
      </w:r>
    </w:p>
    <w:p w14:paraId="7C397F7F" w14:textId="462AD7C2" w:rsidR="00FC4CCB" w:rsidRDefault="007739E5" w:rsidP="0046438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  <w:r w:rsidRPr="00DD055F">
        <w:rPr>
          <w:rFonts w:ascii="Times New Roman" w:eastAsiaTheme="majorEastAsia" w:hAnsi="Times New Roman" w:cs="Times New Roman"/>
          <w:b/>
        </w:rPr>
        <w:t>4.</w:t>
      </w:r>
      <w:r w:rsidRPr="007739E5">
        <w:rPr>
          <w:rFonts w:ascii="Times New Roman" w:eastAsiaTheme="majorEastAsia" w:hAnsi="Times New Roman" w:cs="Times New Roman"/>
          <w:bCs/>
        </w:rPr>
        <w:t xml:space="preserve"> La disposizione di cui al presente articolo si applica anche nei</w:t>
      </w:r>
      <w:r w:rsidR="00BC4E1B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 xml:space="preserve">casi di segnalazione o denuncia </w:t>
      </w:r>
      <w:r w:rsidR="00BC4E1B" w:rsidRPr="007739E5">
        <w:rPr>
          <w:rFonts w:ascii="Times New Roman" w:eastAsiaTheme="majorEastAsia" w:hAnsi="Times New Roman" w:cs="Times New Roman"/>
          <w:bCs/>
        </w:rPr>
        <w:t>all’autorità</w:t>
      </w:r>
      <w:r w:rsidRPr="007739E5">
        <w:rPr>
          <w:rFonts w:ascii="Times New Roman" w:eastAsiaTheme="majorEastAsia" w:hAnsi="Times New Roman" w:cs="Times New Roman"/>
          <w:bCs/>
        </w:rPr>
        <w:t xml:space="preserve"> giudiziaria o contabile</w:t>
      </w:r>
      <w:r w:rsidR="00BC4E1B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 xml:space="preserve">o divulgazione pubblica anonime, se la persona segnalante </w:t>
      </w:r>
      <w:r w:rsidR="00BC4E1B" w:rsidRPr="007739E5">
        <w:rPr>
          <w:rFonts w:ascii="Times New Roman" w:eastAsiaTheme="majorEastAsia" w:hAnsi="Times New Roman" w:cs="Times New Roman"/>
          <w:bCs/>
        </w:rPr>
        <w:t>è</w:t>
      </w:r>
      <w:r w:rsidRPr="007739E5">
        <w:rPr>
          <w:rFonts w:ascii="Times New Roman" w:eastAsiaTheme="majorEastAsia" w:hAnsi="Times New Roman" w:cs="Times New Roman"/>
          <w:bCs/>
        </w:rPr>
        <w:t xml:space="preserve"> stata</w:t>
      </w:r>
      <w:r w:rsidR="00C250A3">
        <w:rPr>
          <w:rFonts w:ascii="Times New Roman" w:eastAsiaTheme="majorEastAsia" w:hAnsi="Times New Roman" w:cs="Times New Roman"/>
          <w:bCs/>
        </w:rPr>
        <w:t xml:space="preserve"> </w:t>
      </w:r>
      <w:r w:rsidRPr="007739E5">
        <w:rPr>
          <w:rFonts w:ascii="Times New Roman" w:eastAsiaTheme="majorEastAsia" w:hAnsi="Times New Roman" w:cs="Times New Roman"/>
          <w:bCs/>
        </w:rPr>
        <w:t>successivamente identificata e ha subito ritorsioni</w:t>
      </w:r>
      <w:r w:rsidR="0046438D">
        <w:rPr>
          <w:rFonts w:ascii="Times New Roman" w:eastAsiaTheme="majorEastAsia" w:hAnsi="Times New Roman" w:cs="Times New Roman"/>
          <w:bCs/>
        </w:rPr>
        <w:t>.</w:t>
      </w:r>
    </w:p>
    <w:p w14:paraId="6336E480" w14:textId="77777777" w:rsidR="000D1D2F" w:rsidRDefault="000D1D2F" w:rsidP="0046438D">
      <w:pPr>
        <w:tabs>
          <w:tab w:val="center" w:pos="4513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</w:rPr>
      </w:pPr>
    </w:p>
    <w:p w14:paraId="2A7E4C37" w14:textId="085B1CBD" w:rsidR="0046438D" w:rsidRPr="00C250A3" w:rsidRDefault="0046438D" w:rsidP="00C250A3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C250A3">
        <w:rPr>
          <w:rFonts w:ascii="Times New Roman" w:hAnsi="Times New Roman" w:cs="Times New Roman"/>
          <w:b/>
          <w:bCs/>
          <w:smallCaps/>
        </w:rPr>
        <w:t xml:space="preserve">Art. </w:t>
      </w:r>
      <w:r w:rsidR="00DD055F" w:rsidRPr="00C250A3">
        <w:rPr>
          <w:rFonts w:ascii="Times New Roman" w:hAnsi="Times New Roman" w:cs="Times New Roman"/>
          <w:b/>
          <w:bCs/>
          <w:smallCaps/>
        </w:rPr>
        <w:t>26</w:t>
      </w:r>
      <w:r w:rsidRPr="00C250A3">
        <w:rPr>
          <w:rFonts w:ascii="Times New Roman" w:hAnsi="Times New Roman" w:cs="Times New Roman"/>
          <w:b/>
          <w:bCs/>
          <w:smallCaps/>
        </w:rPr>
        <w:t>: Limitazioni di responsabilità</w:t>
      </w:r>
    </w:p>
    <w:p w14:paraId="46970463" w14:textId="4053CA8E" w:rsidR="00127501" w:rsidRDefault="00944E86" w:rsidP="00944E86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D055F">
        <w:rPr>
          <w:rFonts w:ascii="Times New Roman" w:hAnsi="Times New Roman" w:cs="Times New Roman"/>
          <w:b/>
          <w:bCs/>
        </w:rPr>
        <w:t>1.</w:t>
      </w:r>
      <w:r w:rsidRPr="00944E86">
        <w:rPr>
          <w:rFonts w:ascii="Times New Roman" w:hAnsi="Times New Roman" w:cs="Times New Roman"/>
        </w:rPr>
        <w:t xml:space="preserve"> Non </w:t>
      </w:r>
      <w:r w:rsidR="00BF22D2" w:rsidRPr="00944E86">
        <w:rPr>
          <w:rFonts w:ascii="Times New Roman" w:hAnsi="Times New Roman" w:cs="Times New Roman"/>
        </w:rPr>
        <w:t>è</w:t>
      </w:r>
      <w:r w:rsidRPr="00944E86">
        <w:rPr>
          <w:rFonts w:ascii="Times New Roman" w:hAnsi="Times New Roman" w:cs="Times New Roman"/>
        </w:rPr>
        <w:t xml:space="preserve"> punibile </w:t>
      </w:r>
      <w:r w:rsidR="00BF22D2">
        <w:rPr>
          <w:rFonts w:ascii="Times New Roman" w:hAnsi="Times New Roman" w:cs="Times New Roman"/>
        </w:rPr>
        <w:t xml:space="preserve">il </w:t>
      </w:r>
      <w:r w:rsidR="00BF22D2" w:rsidRPr="003B7355"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eastAsiaTheme="majorEastAsia" w:hAnsi="Times New Roman" w:cs="Times New Roman"/>
          <w:bCs/>
        </w:rPr>
        <w:t>Segnalante</w:t>
      </w:r>
      <w:r w:rsidR="00BF22D2" w:rsidRPr="003B7355">
        <w:rPr>
          <w:rFonts w:ascii="Times New Roman" w:eastAsiaTheme="majorEastAsia" w:hAnsi="Times New Roman" w:cs="Times New Roman"/>
          <w:bCs/>
        </w:rPr>
        <w:t>”</w:t>
      </w:r>
      <w:r w:rsidR="00BF22D2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che</w:t>
      </w:r>
      <w:r w:rsidR="0099746E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riveli o diffonda informazioni sulle violazioni coperte dall</w:t>
      </w:r>
      <w:r w:rsidR="00DD055F">
        <w:rPr>
          <w:rFonts w:ascii="Times New Roman" w:hAnsi="Times New Roman" w:cs="Times New Roman"/>
        </w:rPr>
        <w:t>’</w:t>
      </w:r>
      <w:r w:rsidRPr="00944E86">
        <w:rPr>
          <w:rFonts w:ascii="Times New Roman" w:hAnsi="Times New Roman" w:cs="Times New Roman"/>
        </w:rPr>
        <w:t>obbligo</w:t>
      </w:r>
      <w:r w:rsidR="0099746E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di segreto, diverso da quello di cui all</w:t>
      </w:r>
      <w:r w:rsidR="00DD055F">
        <w:rPr>
          <w:rFonts w:ascii="Times New Roman" w:hAnsi="Times New Roman" w:cs="Times New Roman"/>
        </w:rPr>
        <w:t>’</w:t>
      </w:r>
      <w:r w:rsidRPr="00944E86">
        <w:rPr>
          <w:rFonts w:ascii="Times New Roman" w:hAnsi="Times New Roman" w:cs="Times New Roman"/>
        </w:rPr>
        <w:t xml:space="preserve">articolo </w:t>
      </w:r>
      <w:r w:rsidR="0099746E">
        <w:rPr>
          <w:rFonts w:ascii="Times New Roman" w:hAnsi="Times New Roman" w:cs="Times New Roman"/>
        </w:rPr>
        <w:t>4</w:t>
      </w:r>
      <w:r w:rsidRPr="00944E86">
        <w:rPr>
          <w:rFonts w:ascii="Times New Roman" w:hAnsi="Times New Roman" w:cs="Times New Roman"/>
        </w:rPr>
        <w:t xml:space="preserve">, comma  </w:t>
      </w:r>
      <w:r w:rsidR="0099746E">
        <w:rPr>
          <w:rFonts w:ascii="Times New Roman" w:hAnsi="Times New Roman" w:cs="Times New Roman"/>
        </w:rPr>
        <w:t>4 del “Regolamento”</w:t>
      </w:r>
      <w:r w:rsidRPr="00944E86">
        <w:rPr>
          <w:rFonts w:ascii="Times New Roman" w:hAnsi="Times New Roman" w:cs="Times New Roman"/>
        </w:rPr>
        <w:t>, o</w:t>
      </w:r>
      <w:r w:rsidR="0099746E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relative alla tutela del diritto d</w:t>
      </w:r>
      <w:r w:rsidR="00DD055F">
        <w:rPr>
          <w:rFonts w:ascii="Times New Roman" w:hAnsi="Times New Roman" w:cs="Times New Roman"/>
        </w:rPr>
        <w:t>’</w:t>
      </w:r>
      <w:r w:rsidRPr="00944E86">
        <w:rPr>
          <w:rFonts w:ascii="Times New Roman" w:hAnsi="Times New Roman" w:cs="Times New Roman"/>
        </w:rPr>
        <w:t>autore o alla protezione dei dati</w:t>
      </w:r>
      <w:r w:rsidR="0099746E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personali ovvero riveli o diffonda informazioni sulle violazioni che</w:t>
      </w:r>
      <w:r w:rsidR="00B3098F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offendono la reputazione della persona coinvolta o denunciata,</w:t>
      </w:r>
      <w:r w:rsidR="00B3098F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quando, al momento della rivelazione o diffusione, vi fossero fondati</w:t>
      </w:r>
      <w:r w:rsidR="00B3098F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motivi per ritenere che la rivelazione o diffusione delle stesse</w:t>
      </w:r>
      <w:r w:rsidR="00B3098F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informazioni fosse necessaria per svelare la violazione e la</w:t>
      </w:r>
      <w:r w:rsidR="00B3098F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 xml:space="preserve">segnalazione, la divulgazione pubblica o la denuncia </w:t>
      </w:r>
      <w:r w:rsidR="00127501" w:rsidRPr="00944E86">
        <w:rPr>
          <w:rFonts w:ascii="Times New Roman" w:hAnsi="Times New Roman" w:cs="Times New Roman"/>
        </w:rPr>
        <w:t>all’autorità</w:t>
      </w:r>
      <w:r w:rsidR="00B3098F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 xml:space="preserve">giudiziaria o contabile </w:t>
      </w:r>
      <w:r w:rsidR="00127501" w:rsidRPr="00944E86">
        <w:rPr>
          <w:rFonts w:ascii="Times New Roman" w:hAnsi="Times New Roman" w:cs="Times New Roman"/>
        </w:rPr>
        <w:t>è</w:t>
      </w:r>
      <w:r w:rsidRPr="00944E86">
        <w:rPr>
          <w:rFonts w:ascii="Times New Roman" w:hAnsi="Times New Roman" w:cs="Times New Roman"/>
        </w:rPr>
        <w:t xml:space="preserve"> stata effettuata ai sensi dell</w:t>
      </w:r>
      <w:r w:rsidR="00DD055F">
        <w:rPr>
          <w:rFonts w:ascii="Times New Roman" w:hAnsi="Times New Roman" w:cs="Times New Roman"/>
        </w:rPr>
        <w:t>’</w:t>
      </w:r>
      <w:r w:rsidRPr="00944E86">
        <w:rPr>
          <w:rFonts w:ascii="Times New Roman" w:hAnsi="Times New Roman" w:cs="Times New Roman"/>
        </w:rPr>
        <w:t>articolo</w:t>
      </w:r>
      <w:r w:rsidR="00B3098F">
        <w:rPr>
          <w:rFonts w:ascii="Times New Roman" w:hAnsi="Times New Roman" w:cs="Times New Roman"/>
        </w:rPr>
        <w:t xml:space="preserve"> </w:t>
      </w:r>
      <w:r w:rsidR="00BB079B">
        <w:rPr>
          <w:rFonts w:ascii="Times New Roman" w:hAnsi="Times New Roman" w:cs="Times New Roman"/>
        </w:rPr>
        <w:t>precedente</w:t>
      </w:r>
      <w:r w:rsidRPr="00944E86">
        <w:rPr>
          <w:rFonts w:ascii="Times New Roman" w:hAnsi="Times New Roman" w:cs="Times New Roman"/>
        </w:rPr>
        <w:t xml:space="preserve">. </w:t>
      </w:r>
    </w:p>
    <w:p w14:paraId="2C1EBDF2" w14:textId="3515A35D" w:rsidR="00A95419" w:rsidRDefault="00944E86" w:rsidP="00944E86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D055F">
        <w:rPr>
          <w:rFonts w:ascii="Times New Roman" w:hAnsi="Times New Roman" w:cs="Times New Roman"/>
          <w:b/>
          <w:bCs/>
        </w:rPr>
        <w:t>2.</w:t>
      </w:r>
      <w:r w:rsidRPr="00944E86">
        <w:rPr>
          <w:rFonts w:ascii="Times New Roman" w:hAnsi="Times New Roman" w:cs="Times New Roman"/>
        </w:rPr>
        <w:t xml:space="preserve"> Quando ricorrono le ipotesi di cui al comma 1, </w:t>
      </w:r>
      <w:r w:rsidR="00127501" w:rsidRPr="00944E86">
        <w:rPr>
          <w:rFonts w:ascii="Times New Roman" w:hAnsi="Times New Roman" w:cs="Times New Roman"/>
        </w:rPr>
        <w:t>è</w:t>
      </w:r>
      <w:r w:rsidRPr="00944E86">
        <w:rPr>
          <w:rFonts w:ascii="Times New Roman" w:hAnsi="Times New Roman" w:cs="Times New Roman"/>
        </w:rPr>
        <w:t xml:space="preserve"> esclusa</w:t>
      </w:r>
      <w:r w:rsidR="00A95419">
        <w:rPr>
          <w:rFonts w:ascii="Times New Roman" w:hAnsi="Times New Roman" w:cs="Times New Roman"/>
        </w:rPr>
        <w:t xml:space="preserve"> </w:t>
      </w:r>
      <w:r w:rsidR="00127501" w:rsidRPr="00944E86">
        <w:rPr>
          <w:rFonts w:ascii="Times New Roman" w:hAnsi="Times New Roman" w:cs="Times New Roman"/>
        </w:rPr>
        <w:t>altresì</w:t>
      </w:r>
      <w:r w:rsidRPr="00944E86">
        <w:rPr>
          <w:rFonts w:ascii="Times New Roman" w:hAnsi="Times New Roman" w:cs="Times New Roman"/>
        </w:rPr>
        <w:t xml:space="preserve"> ogni ulteriore </w:t>
      </w:r>
      <w:r w:rsidR="00A95419" w:rsidRPr="00944E86">
        <w:rPr>
          <w:rFonts w:ascii="Times New Roman" w:hAnsi="Times New Roman" w:cs="Times New Roman"/>
        </w:rPr>
        <w:t>responsabilità</w:t>
      </w:r>
      <w:r w:rsidRPr="00944E86">
        <w:rPr>
          <w:rFonts w:ascii="Times New Roman" w:hAnsi="Times New Roman" w:cs="Times New Roman"/>
        </w:rPr>
        <w:t>, anche di</w:t>
      </w:r>
      <w:r w:rsidR="005108BA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natura civile o</w:t>
      </w:r>
      <w:r w:rsidR="00A95419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 xml:space="preserve">amministrativa. </w:t>
      </w:r>
    </w:p>
    <w:p w14:paraId="3F31050C" w14:textId="0C9BCBF3" w:rsidR="00A60120" w:rsidRDefault="00944E86" w:rsidP="00944E86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D055F">
        <w:rPr>
          <w:rFonts w:ascii="Times New Roman" w:hAnsi="Times New Roman" w:cs="Times New Roman"/>
          <w:b/>
          <w:bCs/>
        </w:rPr>
        <w:t>3.</w:t>
      </w:r>
      <w:r w:rsidRPr="00944E86">
        <w:rPr>
          <w:rFonts w:ascii="Times New Roman" w:hAnsi="Times New Roman" w:cs="Times New Roman"/>
        </w:rPr>
        <w:t xml:space="preserve"> Salvo che il fatto costituisca reato, </w:t>
      </w:r>
      <w:r w:rsidR="009D7D36">
        <w:rPr>
          <w:rFonts w:ascii="Times New Roman" w:hAnsi="Times New Roman" w:cs="Times New Roman"/>
        </w:rPr>
        <w:t xml:space="preserve">il </w:t>
      </w:r>
      <w:r w:rsidR="009D7D36" w:rsidRPr="003B7355">
        <w:rPr>
          <w:rFonts w:ascii="Times New Roman" w:eastAsiaTheme="majorEastAsia" w:hAnsi="Times New Roman" w:cs="Times New Roman"/>
          <w:bCs/>
        </w:rPr>
        <w:t>“</w:t>
      </w:r>
      <w:r w:rsidR="00492F8C">
        <w:rPr>
          <w:rFonts w:ascii="Times New Roman" w:eastAsiaTheme="majorEastAsia" w:hAnsi="Times New Roman" w:cs="Times New Roman"/>
          <w:bCs/>
        </w:rPr>
        <w:t>Segnalante</w:t>
      </w:r>
      <w:r w:rsidR="009D7D36" w:rsidRPr="003B7355">
        <w:rPr>
          <w:rFonts w:ascii="Times New Roman" w:eastAsiaTheme="majorEastAsia" w:hAnsi="Times New Roman" w:cs="Times New Roman"/>
          <w:bCs/>
        </w:rPr>
        <w:t>”</w:t>
      </w:r>
      <w:r w:rsidR="00A60120">
        <w:rPr>
          <w:rFonts w:ascii="Times New Roman" w:eastAsiaTheme="majorEastAsia" w:hAnsi="Times New Roman" w:cs="Times New Roman"/>
          <w:bCs/>
        </w:rPr>
        <w:t xml:space="preserve"> </w:t>
      </w:r>
      <w:r w:rsidRPr="00944E86">
        <w:rPr>
          <w:rFonts w:ascii="Times New Roman" w:hAnsi="Times New Roman" w:cs="Times New Roman"/>
        </w:rPr>
        <w:t xml:space="preserve">non incorre in alcuna </w:t>
      </w:r>
      <w:r w:rsidR="00A60120" w:rsidRPr="00944E86">
        <w:rPr>
          <w:rFonts w:ascii="Times New Roman" w:hAnsi="Times New Roman" w:cs="Times New Roman"/>
        </w:rPr>
        <w:t>responsabilità</w:t>
      </w:r>
      <w:r w:rsidRPr="00944E86">
        <w:rPr>
          <w:rFonts w:ascii="Times New Roman" w:hAnsi="Times New Roman" w:cs="Times New Roman"/>
        </w:rPr>
        <w:t>, anche di natura</w:t>
      </w:r>
      <w:r w:rsidR="00A60120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civile o amministrativa, per l</w:t>
      </w:r>
      <w:r w:rsidR="00DD055F">
        <w:rPr>
          <w:rFonts w:ascii="Times New Roman" w:hAnsi="Times New Roman" w:cs="Times New Roman"/>
        </w:rPr>
        <w:t>’</w:t>
      </w:r>
      <w:r w:rsidRPr="00944E86">
        <w:rPr>
          <w:rFonts w:ascii="Times New Roman" w:hAnsi="Times New Roman" w:cs="Times New Roman"/>
        </w:rPr>
        <w:t xml:space="preserve">acquisizione delle </w:t>
      </w:r>
      <w:r w:rsidR="00333B9E" w:rsidRPr="00944E86">
        <w:rPr>
          <w:rFonts w:ascii="Times New Roman" w:hAnsi="Times New Roman" w:cs="Times New Roman"/>
        </w:rPr>
        <w:t>informazioni sulle</w:t>
      </w:r>
      <w:r w:rsidR="00A60120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violazioni o per l</w:t>
      </w:r>
      <w:r w:rsidR="00DD055F">
        <w:rPr>
          <w:rFonts w:ascii="Times New Roman" w:hAnsi="Times New Roman" w:cs="Times New Roman"/>
        </w:rPr>
        <w:t>’</w:t>
      </w:r>
      <w:r w:rsidRPr="00944E86">
        <w:rPr>
          <w:rFonts w:ascii="Times New Roman" w:hAnsi="Times New Roman" w:cs="Times New Roman"/>
        </w:rPr>
        <w:t xml:space="preserve">accesso alle stesse. </w:t>
      </w:r>
    </w:p>
    <w:p w14:paraId="5F803415" w14:textId="1DFAA258" w:rsidR="00FC1818" w:rsidRDefault="00944E86" w:rsidP="00944E86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D055F">
        <w:rPr>
          <w:rFonts w:ascii="Times New Roman" w:hAnsi="Times New Roman" w:cs="Times New Roman"/>
          <w:b/>
          <w:bCs/>
        </w:rPr>
        <w:t>4.</w:t>
      </w:r>
      <w:r w:rsidRPr="00944E86">
        <w:rPr>
          <w:rFonts w:ascii="Times New Roman" w:hAnsi="Times New Roman" w:cs="Times New Roman"/>
        </w:rPr>
        <w:t xml:space="preserve">  </w:t>
      </w:r>
      <w:r w:rsidR="00333B9E" w:rsidRPr="00944E86">
        <w:rPr>
          <w:rFonts w:ascii="Times New Roman" w:hAnsi="Times New Roman" w:cs="Times New Roman"/>
        </w:rPr>
        <w:t>In ogni caso</w:t>
      </w:r>
      <w:r w:rsidRPr="00944E86">
        <w:rPr>
          <w:rFonts w:ascii="Times New Roman" w:hAnsi="Times New Roman" w:cs="Times New Roman"/>
        </w:rPr>
        <w:t xml:space="preserve">, la </w:t>
      </w:r>
      <w:r w:rsidR="00A60120" w:rsidRPr="00944E86">
        <w:rPr>
          <w:rFonts w:ascii="Times New Roman" w:hAnsi="Times New Roman" w:cs="Times New Roman"/>
        </w:rPr>
        <w:t>responsabilità</w:t>
      </w:r>
      <w:r w:rsidRPr="00944E86">
        <w:rPr>
          <w:rFonts w:ascii="Times New Roman" w:hAnsi="Times New Roman" w:cs="Times New Roman"/>
        </w:rPr>
        <w:t xml:space="preserve"> penale e ogni altra</w:t>
      </w:r>
      <w:r w:rsidR="00A60120">
        <w:rPr>
          <w:rFonts w:ascii="Times New Roman" w:hAnsi="Times New Roman" w:cs="Times New Roman"/>
        </w:rPr>
        <w:t xml:space="preserve"> </w:t>
      </w:r>
      <w:r w:rsidR="00A60120" w:rsidRPr="00944E86">
        <w:rPr>
          <w:rFonts w:ascii="Times New Roman" w:hAnsi="Times New Roman" w:cs="Times New Roman"/>
        </w:rPr>
        <w:t>responsabilità</w:t>
      </w:r>
      <w:r w:rsidRPr="00944E86">
        <w:rPr>
          <w:rFonts w:ascii="Times New Roman" w:hAnsi="Times New Roman" w:cs="Times New Roman"/>
        </w:rPr>
        <w:t xml:space="preserve">, anche di natura civile o amministrativa, non </w:t>
      </w:r>
      <w:r w:rsidR="00A60120" w:rsidRPr="00944E86">
        <w:rPr>
          <w:rFonts w:ascii="Times New Roman" w:hAnsi="Times New Roman" w:cs="Times New Roman"/>
        </w:rPr>
        <w:t>è</w:t>
      </w:r>
      <w:r w:rsidR="004406BA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esclusa per i comportamenti, gli atti o le omissioni non collegati</w:t>
      </w:r>
      <w:r w:rsidR="004406BA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 xml:space="preserve">alla segnalazione, alla denuncia </w:t>
      </w:r>
      <w:r w:rsidR="004406BA" w:rsidRPr="00944E86">
        <w:rPr>
          <w:rFonts w:ascii="Times New Roman" w:hAnsi="Times New Roman" w:cs="Times New Roman"/>
        </w:rPr>
        <w:t>all’autorità</w:t>
      </w:r>
      <w:r w:rsidRPr="00944E86">
        <w:rPr>
          <w:rFonts w:ascii="Times New Roman" w:hAnsi="Times New Roman" w:cs="Times New Roman"/>
        </w:rPr>
        <w:t xml:space="preserve"> giudiziaria o</w:t>
      </w:r>
      <w:r w:rsidR="004406BA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contabile o alla divulgazione pubblica o che non sono strettamente</w:t>
      </w:r>
      <w:r w:rsidR="004406BA">
        <w:rPr>
          <w:rFonts w:ascii="Times New Roman" w:hAnsi="Times New Roman" w:cs="Times New Roman"/>
        </w:rPr>
        <w:t xml:space="preserve"> </w:t>
      </w:r>
      <w:r w:rsidRPr="00944E86">
        <w:rPr>
          <w:rFonts w:ascii="Times New Roman" w:hAnsi="Times New Roman" w:cs="Times New Roman"/>
        </w:rPr>
        <w:t>necessari a rivelare la violazione.</w:t>
      </w:r>
    </w:p>
    <w:p w14:paraId="49C290F8" w14:textId="77777777" w:rsidR="00EB018B" w:rsidRPr="00776CE2" w:rsidRDefault="00EB018B" w:rsidP="00944E86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1A65F26" w14:textId="3332C7C9" w:rsidR="00333B9E" w:rsidRPr="00DD055F" w:rsidRDefault="00DD055F" w:rsidP="00DD055F">
      <w:pPr>
        <w:jc w:val="center"/>
        <w:rPr>
          <w:rFonts w:ascii="Times New Roman" w:hAnsi="Times New Roman" w:cs="Times New Roman"/>
          <w:b/>
          <w:bCs/>
        </w:rPr>
      </w:pPr>
      <w:r w:rsidRPr="00DD055F">
        <w:rPr>
          <w:rFonts w:ascii="Times New Roman" w:hAnsi="Times New Roman" w:cs="Times New Roman"/>
          <w:b/>
          <w:bCs/>
        </w:rPr>
        <w:t xml:space="preserve">Capo VI </w:t>
      </w:r>
      <w:r>
        <w:rPr>
          <w:rFonts w:ascii="Times New Roman" w:hAnsi="Times New Roman" w:cs="Times New Roman"/>
          <w:b/>
          <w:bCs/>
        </w:rPr>
        <w:t>–</w:t>
      </w:r>
      <w:r w:rsidRPr="00DD055F">
        <w:rPr>
          <w:rFonts w:ascii="Times New Roman" w:hAnsi="Times New Roman" w:cs="Times New Roman"/>
          <w:b/>
          <w:bCs/>
        </w:rPr>
        <w:t xml:space="preserve"> </w:t>
      </w:r>
      <w:r w:rsidR="00CC30EB">
        <w:rPr>
          <w:rFonts w:ascii="Times New Roman" w:hAnsi="Times New Roman" w:cs="Times New Roman"/>
          <w:b/>
          <w:bCs/>
        </w:rPr>
        <w:t>P</w:t>
      </w:r>
      <w:r w:rsidRPr="00DD055F">
        <w:rPr>
          <w:rFonts w:ascii="Times New Roman" w:hAnsi="Times New Roman" w:cs="Times New Roman"/>
          <w:b/>
          <w:bCs/>
        </w:rPr>
        <w:t>ubblicità</w:t>
      </w:r>
    </w:p>
    <w:p w14:paraId="6437E311" w14:textId="778CE079" w:rsidR="00CC30EB" w:rsidRPr="00CC30EB" w:rsidRDefault="00CC30EB" w:rsidP="00CC30EB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C30EB">
        <w:rPr>
          <w:rFonts w:ascii="Times New Roman" w:hAnsi="Times New Roman" w:cs="Times New Roman"/>
        </w:rPr>
        <w:t xml:space="preserve">Il presente regolamento </w:t>
      </w:r>
      <w:r w:rsidR="00030FC7">
        <w:rPr>
          <w:rFonts w:ascii="Times New Roman" w:hAnsi="Times New Roman" w:cs="Times New Roman"/>
        </w:rPr>
        <w:t xml:space="preserve">entra in vigore dal momento della sua pubblicazione sul sito istituzionale </w:t>
      </w:r>
      <w:r w:rsidR="00C250A3">
        <w:rPr>
          <w:rFonts w:ascii="Times New Roman" w:hAnsi="Times New Roman" w:cs="Times New Roman"/>
        </w:rPr>
        <w:t>della “</w:t>
      </w:r>
      <w:proofErr w:type="gramStart"/>
      <w:r w:rsidR="00C250A3">
        <w:rPr>
          <w:rFonts w:ascii="Times New Roman" w:hAnsi="Times New Roman" w:cs="Times New Roman"/>
        </w:rPr>
        <w:t xml:space="preserve">Società” </w:t>
      </w:r>
      <w:r w:rsidR="00030FC7">
        <w:rPr>
          <w:rFonts w:ascii="Times New Roman" w:hAnsi="Times New Roman" w:cs="Times New Roman"/>
        </w:rPr>
        <w:t xml:space="preserve"> ed</w:t>
      </w:r>
      <w:proofErr w:type="gramEnd"/>
      <w:r w:rsidR="00030FC7">
        <w:rPr>
          <w:rFonts w:ascii="Times New Roman" w:hAnsi="Times New Roman" w:cs="Times New Roman"/>
        </w:rPr>
        <w:t xml:space="preserve"> </w:t>
      </w:r>
      <w:r w:rsidRPr="00CC30EB">
        <w:rPr>
          <w:rFonts w:ascii="Times New Roman" w:hAnsi="Times New Roman" w:cs="Times New Roman"/>
        </w:rPr>
        <w:t>è reso noto a tutti i dipendenti attraverso comunicazioni che prevendano la notifica di ricezione</w:t>
      </w:r>
    </w:p>
    <w:p w14:paraId="701A6877" w14:textId="2E23E8DF" w:rsidR="001E0749" w:rsidRPr="00776CE2" w:rsidRDefault="00CC30EB" w:rsidP="00CC30EB">
      <w:pPr>
        <w:tabs>
          <w:tab w:val="center" w:pos="451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C30EB">
        <w:rPr>
          <w:rFonts w:ascii="Times New Roman" w:hAnsi="Times New Roman" w:cs="Times New Roman"/>
        </w:rPr>
        <w:t>Ogni cambiamento e aggiornamento della normativa</w:t>
      </w:r>
      <w:r>
        <w:rPr>
          <w:rFonts w:ascii="Times New Roman" w:hAnsi="Times New Roman" w:cs="Times New Roman"/>
        </w:rPr>
        <w:t xml:space="preserve">, </w:t>
      </w:r>
      <w:r w:rsidRPr="00CC30EB">
        <w:rPr>
          <w:rFonts w:ascii="Times New Roman" w:hAnsi="Times New Roman" w:cs="Times New Roman"/>
        </w:rPr>
        <w:t xml:space="preserve">del </w:t>
      </w:r>
      <w:r w:rsidR="00C250A3">
        <w:rPr>
          <w:rFonts w:ascii="Times New Roman" w:hAnsi="Times New Roman" w:cs="Times New Roman"/>
        </w:rPr>
        <w:t>Regolamento</w:t>
      </w:r>
      <w:r>
        <w:rPr>
          <w:rFonts w:ascii="Times New Roman" w:hAnsi="Times New Roman" w:cs="Times New Roman"/>
        </w:rPr>
        <w:t xml:space="preserve"> e delle sue modalità operative</w:t>
      </w:r>
      <w:r w:rsidRPr="00CC30EB">
        <w:rPr>
          <w:rFonts w:ascii="Times New Roman" w:hAnsi="Times New Roman" w:cs="Times New Roman"/>
        </w:rPr>
        <w:t xml:space="preserve"> dovrà essere comunicato a tutti i dipendenti con le modalità di cui al primo comma del presente articolo.</w:t>
      </w:r>
    </w:p>
    <w:sectPr w:rsidR="001E0749" w:rsidRPr="00776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4A18" w14:textId="77777777" w:rsidR="006008D5" w:rsidRDefault="006008D5" w:rsidP="002E50EA">
      <w:pPr>
        <w:spacing w:after="0" w:line="240" w:lineRule="auto"/>
      </w:pPr>
      <w:r>
        <w:separator/>
      </w:r>
    </w:p>
  </w:endnote>
  <w:endnote w:type="continuationSeparator" w:id="0">
    <w:p w14:paraId="40BAA038" w14:textId="77777777" w:rsidR="006008D5" w:rsidRDefault="006008D5" w:rsidP="002E50EA">
      <w:pPr>
        <w:spacing w:after="0" w:line="240" w:lineRule="auto"/>
      </w:pPr>
      <w:r>
        <w:continuationSeparator/>
      </w:r>
    </w:p>
  </w:endnote>
  <w:endnote w:type="continuationNotice" w:id="1">
    <w:p w14:paraId="153F3062" w14:textId="77777777" w:rsidR="006008D5" w:rsidRDefault="00600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1766" w14:textId="77777777" w:rsidR="002E50EA" w:rsidRDefault="002E50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6674" w14:textId="77777777" w:rsidR="002E50EA" w:rsidRDefault="002E50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C1B0" w14:textId="77777777" w:rsidR="002E50EA" w:rsidRDefault="002E50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0D30" w14:textId="77777777" w:rsidR="006008D5" w:rsidRDefault="006008D5" w:rsidP="002E50EA">
      <w:pPr>
        <w:spacing w:after="0" w:line="240" w:lineRule="auto"/>
      </w:pPr>
      <w:r>
        <w:separator/>
      </w:r>
    </w:p>
  </w:footnote>
  <w:footnote w:type="continuationSeparator" w:id="0">
    <w:p w14:paraId="3D2122A1" w14:textId="77777777" w:rsidR="006008D5" w:rsidRDefault="006008D5" w:rsidP="002E50EA">
      <w:pPr>
        <w:spacing w:after="0" w:line="240" w:lineRule="auto"/>
      </w:pPr>
      <w:r>
        <w:continuationSeparator/>
      </w:r>
    </w:p>
  </w:footnote>
  <w:footnote w:type="continuationNotice" w:id="1">
    <w:p w14:paraId="44B40F5D" w14:textId="77777777" w:rsidR="006008D5" w:rsidRDefault="006008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50C3" w14:textId="77777777" w:rsidR="002E50EA" w:rsidRDefault="002E50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197070"/>
      <w:docPartObj>
        <w:docPartGallery w:val="Watermarks"/>
        <w:docPartUnique/>
      </w:docPartObj>
    </w:sdtPr>
    <w:sdtContent>
      <w:p w14:paraId="63C655B3" w14:textId="4EAF2E68" w:rsidR="002E50EA" w:rsidRDefault="00000000">
        <w:pPr>
          <w:pStyle w:val="Intestazione"/>
        </w:pPr>
        <w:r>
          <w:pict w14:anchorId="31EA5A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AD38" w14:textId="77777777" w:rsidR="002E50EA" w:rsidRDefault="002E50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E6F"/>
    <w:multiLevelType w:val="hybridMultilevel"/>
    <w:tmpl w:val="3B129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5F5"/>
    <w:multiLevelType w:val="hybridMultilevel"/>
    <w:tmpl w:val="77707D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3CD0"/>
    <w:multiLevelType w:val="hybridMultilevel"/>
    <w:tmpl w:val="86A283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75B"/>
    <w:multiLevelType w:val="hybridMultilevel"/>
    <w:tmpl w:val="B6321F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482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1208"/>
    <w:multiLevelType w:val="hybridMultilevel"/>
    <w:tmpl w:val="77707D1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18D8"/>
    <w:multiLevelType w:val="hybridMultilevel"/>
    <w:tmpl w:val="5972F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D4A"/>
    <w:multiLevelType w:val="hybridMultilevel"/>
    <w:tmpl w:val="DFBA8E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60B67"/>
    <w:multiLevelType w:val="hybridMultilevel"/>
    <w:tmpl w:val="5CD619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5E7351"/>
    <w:multiLevelType w:val="hybridMultilevel"/>
    <w:tmpl w:val="4328EC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3021C"/>
    <w:multiLevelType w:val="hybridMultilevel"/>
    <w:tmpl w:val="3074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4154"/>
    <w:multiLevelType w:val="hybridMultilevel"/>
    <w:tmpl w:val="362EFB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E2226"/>
    <w:multiLevelType w:val="hybridMultilevel"/>
    <w:tmpl w:val="23EEC2BC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D4EB5"/>
    <w:multiLevelType w:val="hybridMultilevel"/>
    <w:tmpl w:val="6C101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7759B"/>
    <w:multiLevelType w:val="hybridMultilevel"/>
    <w:tmpl w:val="2E0833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0252D2B"/>
    <w:multiLevelType w:val="hybridMultilevel"/>
    <w:tmpl w:val="EB8265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A5FD9"/>
    <w:multiLevelType w:val="hybridMultilevel"/>
    <w:tmpl w:val="235E45DE"/>
    <w:lvl w:ilvl="0" w:tplc="40D6E4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67556D3"/>
    <w:multiLevelType w:val="hybridMultilevel"/>
    <w:tmpl w:val="1C986C4C"/>
    <w:lvl w:ilvl="0" w:tplc="97CA99D6">
      <w:start w:val="12"/>
      <w:numFmt w:val="decimal"/>
      <w:lvlText w:val="%1."/>
      <w:lvlJc w:val="left"/>
      <w:pPr>
        <w:ind w:left="375" w:hanging="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C3113"/>
    <w:multiLevelType w:val="hybridMultilevel"/>
    <w:tmpl w:val="E18A1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7F5D"/>
    <w:multiLevelType w:val="hybridMultilevel"/>
    <w:tmpl w:val="D3924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74372"/>
    <w:multiLevelType w:val="hybridMultilevel"/>
    <w:tmpl w:val="331E68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43FBA"/>
    <w:multiLevelType w:val="hybridMultilevel"/>
    <w:tmpl w:val="BA6AF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C3CA2"/>
    <w:multiLevelType w:val="hybridMultilevel"/>
    <w:tmpl w:val="BF968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17E4"/>
    <w:multiLevelType w:val="hybridMultilevel"/>
    <w:tmpl w:val="60A2A4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C0A97"/>
    <w:multiLevelType w:val="hybridMultilevel"/>
    <w:tmpl w:val="C94AC3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B2019"/>
    <w:multiLevelType w:val="hybridMultilevel"/>
    <w:tmpl w:val="79DA3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11EC9"/>
    <w:multiLevelType w:val="hybridMultilevel"/>
    <w:tmpl w:val="837469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04990"/>
    <w:multiLevelType w:val="hybridMultilevel"/>
    <w:tmpl w:val="BFA48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21F89"/>
    <w:multiLevelType w:val="hybridMultilevel"/>
    <w:tmpl w:val="6CF0A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E09B8"/>
    <w:multiLevelType w:val="hybridMultilevel"/>
    <w:tmpl w:val="0076F2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053C"/>
    <w:multiLevelType w:val="hybridMultilevel"/>
    <w:tmpl w:val="EF96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631E3"/>
    <w:multiLevelType w:val="hybridMultilevel"/>
    <w:tmpl w:val="2A708AE8"/>
    <w:lvl w:ilvl="0" w:tplc="4E2A38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72430"/>
    <w:multiLevelType w:val="hybridMultilevel"/>
    <w:tmpl w:val="519412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767"/>
    <w:multiLevelType w:val="hybridMultilevel"/>
    <w:tmpl w:val="5628B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A471E"/>
    <w:multiLevelType w:val="hybridMultilevel"/>
    <w:tmpl w:val="2620DB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C2869"/>
    <w:multiLevelType w:val="hybridMultilevel"/>
    <w:tmpl w:val="C748A1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52A94"/>
    <w:multiLevelType w:val="hybridMultilevel"/>
    <w:tmpl w:val="CFF0BD1E"/>
    <w:lvl w:ilvl="0" w:tplc="B79444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B482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64155">
    <w:abstractNumId w:val="9"/>
  </w:num>
  <w:num w:numId="2" w16cid:durableId="1896309578">
    <w:abstractNumId w:val="35"/>
  </w:num>
  <w:num w:numId="3" w16cid:durableId="701513137">
    <w:abstractNumId w:val="32"/>
  </w:num>
  <w:num w:numId="4" w16cid:durableId="488834563">
    <w:abstractNumId w:val="17"/>
  </w:num>
  <w:num w:numId="5" w16cid:durableId="375199636">
    <w:abstractNumId w:val="7"/>
  </w:num>
  <w:num w:numId="6" w16cid:durableId="152962255">
    <w:abstractNumId w:val="3"/>
  </w:num>
  <w:num w:numId="7" w16cid:durableId="1188641404">
    <w:abstractNumId w:val="13"/>
  </w:num>
  <w:num w:numId="8" w16cid:durableId="423846352">
    <w:abstractNumId w:val="18"/>
  </w:num>
  <w:num w:numId="9" w16cid:durableId="1208371125">
    <w:abstractNumId w:val="11"/>
  </w:num>
  <w:num w:numId="10" w16cid:durableId="1859538776">
    <w:abstractNumId w:val="16"/>
  </w:num>
  <w:num w:numId="11" w16cid:durableId="1079212636">
    <w:abstractNumId w:val="27"/>
  </w:num>
  <w:num w:numId="12" w16cid:durableId="892808131">
    <w:abstractNumId w:val="4"/>
  </w:num>
  <w:num w:numId="13" w16cid:durableId="1294216468">
    <w:abstractNumId w:val="30"/>
  </w:num>
  <w:num w:numId="14" w16cid:durableId="1046879288">
    <w:abstractNumId w:val="1"/>
  </w:num>
  <w:num w:numId="15" w16cid:durableId="1281497318">
    <w:abstractNumId w:val="25"/>
  </w:num>
  <w:num w:numId="16" w16cid:durableId="1846282110">
    <w:abstractNumId w:val="31"/>
  </w:num>
  <w:num w:numId="17" w16cid:durableId="9189854">
    <w:abstractNumId w:val="14"/>
  </w:num>
  <w:num w:numId="18" w16cid:durableId="942148400">
    <w:abstractNumId w:val="34"/>
  </w:num>
  <w:num w:numId="19" w16cid:durableId="204174410">
    <w:abstractNumId w:val="0"/>
  </w:num>
  <w:num w:numId="20" w16cid:durableId="1306621756">
    <w:abstractNumId w:val="19"/>
  </w:num>
  <w:num w:numId="21" w16cid:durableId="1245452099">
    <w:abstractNumId w:val="12"/>
  </w:num>
  <w:num w:numId="22" w16cid:durableId="1340043138">
    <w:abstractNumId w:val="5"/>
  </w:num>
  <w:num w:numId="23" w16cid:durableId="1596327606">
    <w:abstractNumId w:val="6"/>
  </w:num>
  <w:num w:numId="24" w16cid:durableId="1271815301">
    <w:abstractNumId w:val="22"/>
  </w:num>
  <w:num w:numId="25" w16cid:durableId="837575468">
    <w:abstractNumId w:val="23"/>
  </w:num>
  <w:num w:numId="26" w16cid:durableId="669647662">
    <w:abstractNumId w:val="8"/>
  </w:num>
  <w:num w:numId="27" w16cid:durableId="155070842">
    <w:abstractNumId w:val="26"/>
  </w:num>
  <w:num w:numId="28" w16cid:durableId="1609963596">
    <w:abstractNumId w:val="20"/>
  </w:num>
  <w:num w:numId="29" w16cid:durableId="1714423770">
    <w:abstractNumId w:val="33"/>
  </w:num>
  <w:num w:numId="30" w16cid:durableId="1832408034">
    <w:abstractNumId w:val="24"/>
  </w:num>
  <w:num w:numId="31" w16cid:durableId="665129236">
    <w:abstractNumId w:val="29"/>
  </w:num>
  <w:num w:numId="32" w16cid:durableId="502234985">
    <w:abstractNumId w:val="21"/>
  </w:num>
  <w:num w:numId="33" w16cid:durableId="348873371">
    <w:abstractNumId w:val="15"/>
  </w:num>
  <w:num w:numId="34" w16cid:durableId="661809492">
    <w:abstractNumId w:val="2"/>
  </w:num>
  <w:num w:numId="35" w16cid:durableId="167909115">
    <w:abstractNumId w:val="28"/>
  </w:num>
  <w:num w:numId="36" w16cid:durableId="1597252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4F"/>
    <w:rsid w:val="00000449"/>
    <w:rsid w:val="00002F6E"/>
    <w:rsid w:val="0000633A"/>
    <w:rsid w:val="0001135B"/>
    <w:rsid w:val="00014339"/>
    <w:rsid w:val="00022E6E"/>
    <w:rsid w:val="00026BF6"/>
    <w:rsid w:val="00027E74"/>
    <w:rsid w:val="00030FC7"/>
    <w:rsid w:val="000345F0"/>
    <w:rsid w:val="00035CF6"/>
    <w:rsid w:val="00036ED2"/>
    <w:rsid w:val="000401FF"/>
    <w:rsid w:val="00045A2E"/>
    <w:rsid w:val="000475EB"/>
    <w:rsid w:val="00057505"/>
    <w:rsid w:val="0006211C"/>
    <w:rsid w:val="00062D63"/>
    <w:rsid w:val="00081A97"/>
    <w:rsid w:val="00084430"/>
    <w:rsid w:val="000A330F"/>
    <w:rsid w:val="000A7B7B"/>
    <w:rsid w:val="000C1766"/>
    <w:rsid w:val="000C2A70"/>
    <w:rsid w:val="000C34A9"/>
    <w:rsid w:val="000C5191"/>
    <w:rsid w:val="000C7A3E"/>
    <w:rsid w:val="000D1D2F"/>
    <w:rsid w:val="000D4791"/>
    <w:rsid w:val="000E0B27"/>
    <w:rsid w:val="000E11E9"/>
    <w:rsid w:val="000E7673"/>
    <w:rsid w:val="000F311C"/>
    <w:rsid w:val="000F3B26"/>
    <w:rsid w:val="00127501"/>
    <w:rsid w:val="00131EDC"/>
    <w:rsid w:val="00135256"/>
    <w:rsid w:val="00136663"/>
    <w:rsid w:val="00140D62"/>
    <w:rsid w:val="0014792F"/>
    <w:rsid w:val="00147933"/>
    <w:rsid w:val="001639FC"/>
    <w:rsid w:val="001709C4"/>
    <w:rsid w:val="001728C8"/>
    <w:rsid w:val="00174CBA"/>
    <w:rsid w:val="0017564C"/>
    <w:rsid w:val="0018311B"/>
    <w:rsid w:val="001C59F1"/>
    <w:rsid w:val="001D5C6F"/>
    <w:rsid w:val="001E0749"/>
    <w:rsid w:val="001E516D"/>
    <w:rsid w:val="001E6B40"/>
    <w:rsid w:val="001F5E5E"/>
    <w:rsid w:val="00227FE1"/>
    <w:rsid w:val="0023078C"/>
    <w:rsid w:val="00232100"/>
    <w:rsid w:val="00234D06"/>
    <w:rsid w:val="0023577B"/>
    <w:rsid w:val="00236724"/>
    <w:rsid w:val="00237582"/>
    <w:rsid w:val="00240307"/>
    <w:rsid w:val="00240753"/>
    <w:rsid w:val="00240785"/>
    <w:rsid w:val="00240DAD"/>
    <w:rsid w:val="00240E7E"/>
    <w:rsid w:val="002412F2"/>
    <w:rsid w:val="002466DF"/>
    <w:rsid w:val="00250530"/>
    <w:rsid w:val="00266EE1"/>
    <w:rsid w:val="00274198"/>
    <w:rsid w:val="0028232A"/>
    <w:rsid w:val="00285091"/>
    <w:rsid w:val="0028627C"/>
    <w:rsid w:val="0029767A"/>
    <w:rsid w:val="002A70BA"/>
    <w:rsid w:val="002B03BE"/>
    <w:rsid w:val="002B4310"/>
    <w:rsid w:val="002C185D"/>
    <w:rsid w:val="002C2EA7"/>
    <w:rsid w:val="002C6715"/>
    <w:rsid w:val="002D3A5A"/>
    <w:rsid w:val="002E50EA"/>
    <w:rsid w:val="002F5B32"/>
    <w:rsid w:val="002F6D12"/>
    <w:rsid w:val="0030067A"/>
    <w:rsid w:val="00300C20"/>
    <w:rsid w:val="00311F4F"/>
    <w:rsid w:val="0031370A"/>
    <w:rsid w:val="00313E2D"/>
    <w:rsid w:val="0031419E"/>
    <w:rsid w:val="00316D31"/>
    <w:rsid w:val="00317143"/>
    <w:rsid w:val="00331312"/>
    <w:rsid w:val="00331A0D"/>
    <w:rsid w:val="00332A49"/>
    <w:rsid w:val="00333B9E"/>
    <w:rsid w:val="003364B2"/>
    <w:rsid w:val="00336A11"/>
    <w:rsid w:val="00337468"/>
    <w:rsid w:val="003379A2"/>
    <w:rsid w:val="003402AA"/>
    <w:rsid w:val="00350488"/>
    <w:rsid w:val="00352F69"/>
    <w:rsid w:val="00356CC7"/>
    <w:rsid w:val="00376323"/>
    <w:rsid w:val="003825EE"/>
    <w:rsid w:val="00390B44"/>
    <w:rsid w:val="003913ED"/>
    <w:rsid w:val="003A06BC"/>
    <w:rsid w:val="003A0B84"/>
    <w:rsid w:val="003A337B"/>
    <w:rsid w:val="003A3CC9"/>
    <w:rsid w:val="003B6FCB"/>
    <w:rsid w:val="003B7355"/>
    <w:rsid w:val="003C37A8"/>
    <w:rsid w:val="003C3E48"/>
    <w:rsid w:val="003C4211"/>
    <w:rsid w:val="003C48B3"/>
    <w:rsid w:val="003D66D8"/>
    <w:rsid w:val="003E1EB4"/>
    <w:rsid w:val="003E3DB5"/>
    <w:rsid w:val="003E6196"/>
    <w:rsid w:val="003F2308"/>
    <w:rsid w:val="003F785B"/>
    <w:rsid w:val="00400E1D"/>
    <w:rsid w:val="00404D54"/>
    <w:rsid w:val="00432011"/>
    <w:rsid w:val="004330B0"/>
    <w:rsid w:val="00433CA9"/>
    <w:rsid w:val="00437A1F"/>
    <w:rsid w:val="004406BA"/>
    <w:rsid w:val="004444BD"/>
    <w:rsid w:val="004446C5"/>
    <w:rsid w:val="00444F50"/>
    <w:rsid w:val="004530A6"/>
    <w:rsid w:val="004534FF"/>
    <w:rsid w:val="00457F7E"/>
    <w:rsid w:val="004632FE"/>
    <w:rsid w:val="0046438D"/>
    <w:rsid w:val="0046697A"/>
    <w:rsid w:val="00467A3E"/>
    <w:rsid w:val="0049040E"/>
    <w:rsid w:val="00492F8C"/>
    <w:rsid w:val="00496CDE"/>
    <w:rsid w:val="004A19F0"/>
    <w:rsid w:val="004B3226"/>
    <w:rsid w:val="004B47E5"/>
    <w:rsid w:val="004C3EA1"/>
    <w:rsid w:val="004D19BC"/>
    <w:rsid w:val="004D69D0"/>
    <w:rsid w:val="004E1F28"/>
    <w:rsid w:val="004E63F9"/>
    <w:rsid w:val="004F2DE4"/>
    <w:rsid w:val="004F6330"/>
    <w:rsid w:val="00500145"/>
    <w:rsid w:val="00501494"/>
    <w:rsid w:val="005048A4"/>
    <w:rsid w:val="005108BA"/>
    <w:rsid w:val="005118F6"/>
    <w:rsid w:val="00512056"/>
    <w:rsid w:val="0052056F"/>
    <w:rsid w:val="0052087C"/>
    <w:rsid w:val="00523BD7"/>
    <w:rsid w:val="00525830"/>
    <w:rsid w:val="00525D9C"/>
    <w:rsid w:val="00535466"/>
    <w:rsid w:val="0053565B"/>
    <w:rsid w:val="00536169"/>
    <w:rsid w:val="00537157"/>
    <w:rsid w:val="00547A04"/>
    <w:rsid w:val="005506E4"/>
    <w:rsid w:val="0055296A"/>
    <w:rsid w:val="00556C33"/>
    <w:rsid w:val="00557A99"/>
    <w:rsid w:val="00560F7B"/>
    <w:rsid w:val="00561430"/>
    <w:rsid w:val="005669B9"/>
    <w:rsid w:val="005710C3"/>
    <w:rsid w:val="00572A53"/>
    <w:rsid w:val="005869D4"/>
    <w:rsid w:val="005A2B1A"/>
    <w:rsid w:val="005A75F4"/>
    <w:rsid w:val="005B0A8B"/>
    <w:rsid w:val="005C5BB4"/>
    <w:rsid w:val="005E5C90"/>
    <w:rsid w:val="005F00E2"/>
    <w:rsid w:val="005F4A98"/>
    <w:rsid w:val="005F50A2"/>
    <w:rsid w:val="005F55F5"/>
    <w:rsid w:val="006008D5"/>
    <w:rsid w:val="00606382"/>
    <w:rsid w:val="00606821"/>
    <w:rsid w:val="00607E73"/>
    <w:rsid w:val="006101CF"/>
    <w:rsid w:val="00615345"/>
    <w:rsid w:val="00627C92"/>
    <w:rsid w:val="00643B8F"/>
    <w:rsid w:val="00646686"/>
    <w:rsid w:val="00646F0B"/>
    <w:rsid w:val="00647FD8"/>
    <w:rsid w:val="006701E9"/>
    <w:rsid w:val="00680828"/>
    <w:rsid w:val="00686602"/>
    <w:rsid w:val="00690D2A"/>
    <w:rsid w:val="00690ED3"/>
    <w:rsid w:val="006944F9"/>
    <w:rsid w:val="006A0F79"/>
    <w:rsid w:val="006A35CD"/>
    <w:rsid w:val="006A7BD4"/>
    <w:rsid w:val="006B62D5"/>
    <w:rsid w:val="006C6381"/>
    <w:rsid w:val="006E01C6"/>
    <w:rsid w:val="006E0BAE"/>
    <w:rsid w:val="006E1BE7"/>
    <w:rsid w:val="006E202C"/>
    <w:rsid w:val="006E263F"/>
    <w:rsid w:val="006F1C27"/>
    <w:rsid w:val="006F25EE"/>
    <w:rsid w:val="00703B79"/>
    <w:rsid w:val="00706652"/>
    <w:rsid w:val="00710E43"/>
    <w:rsid w:val="007205AF"/>
    <w:rsid w:val="00721CE3"/>
    <w:rsid w:val="007224A3"/>
    <w:rsid w:val="00727F21"/>
    <w:rsid w:val="00736E9A"/>
    <w:rsid w:val="007422F2"/>
    <w:rsid w:val="007529AF"/>
    <w:rsid w:val="00752A71"/>
    <w:rsid w:val="007534A8"/>
    <w:rsid w:val="0075690C"/>
    <w:rsid w:val="0076071F"/>
    <w:rsid w:val="00760B24"/>
    <w:rsid w:val="0076533F"/>
    <w:rsid w:val="00766B1B"/>
    <w:rsid w:val="007712B2"/>
    <w:rsid w:val="007739E5"/>
    <w:rsid w:val="00776CE2"/>
    <w:rsid w:val="00796B5B"/>
    <w:rsid w:val="007A5A4F"/>
    <w:rsid w:val="007C3D07"/>
    <w:rsid w:val="007D1142"/>
    <w:rsid w:val="007D618D"/>
    <w:rsid w:val="007D6F3C"/>
    <w:rsid w:val="007E3A2C"/>
    <w:rsid w:val="00802EA0"/>
    <w:rsid w:val="00806496"/>
    <w:rsid w:val="00806B96"/>
    <w:rsid w:val="00807569"/>
    <w:rsid w:val="00811321"/>
    <w:rsid w:val="008133A5"/>
    <w:rsid w:val="00815846"/>
    <w:rsid w:val="00820442"/>
    <w:rsid w:val="00822445"/>
    <w:rsid w:val="0083019E"/>
    <w:rsid w:val="0083249C"/>
    <w:rsid w:val="00832AD2"/>
    <w:rsid w:val="008363C8"/>
    <w:rsid w:val="00840C9A"/>
    <w:rsid w:val="008704C3"/>
    <w:rsid w:val="00875FB9"/>
    <w:rsid w:val="00881E02"/>
    <w:rsid w:val="00897CD6"/>
    <w:rsid w:val="008B2E0C"/>
    <w:rsid w:val="008C7AC6"/>
    <w:rsid w:val="008D0682"/>
    <w:rsid w:val="008D0C5F"/>
    <w:rsid w:val="008D193D"/>
    <w:rsid w:val="008D4DA1"/>
    <w:rsid w:val="008D731C"/>
    <w:rsid w:val="008D785D"/>
    <w:rsid w:val="008E0011"/>
    <w:rsid w:val="009078CF"/>
    <w:rsid w:val="00910016"/>
    <w:rsid w:val="00914ED2"/>
    <w:rsid w:val="0091522A"/>
    <w:rsid w:val="009153A5"/>
    <w:rsid w:val="00916614"/>
    <w:rsid w:val="009210FB"/>
    <w:rsid w:val="00923451"/>
    <w:rsid w:val="00923895"/>
    <w:rsid w:val="00943328"/>
    <w:rsid w:val="00944E86"/>
    <w:rsid w:val="00946960"/>
    <w:rsid w:val="00950999"/>
    <w:rsid w:val="00952F77"/>
    <w:rsid w:val="009660C0"/>
    <w:rsid w:val="009710AA"/>
    <w:rsid w:val="00971582"/>
    <w:rsid w:val="00973AAB"/>
    <w:rsid w:val="00980897"/>
    <w:rsid w:val="00986347"/>
    <w:rsid w:val="009961CA"/>
    <w:rsid w:val="0099746E"/>
    <w:rsid w:val="009A1104"/>
    <w:rsid w:val="009A1436"/>
    <w:rsid w:val="009A4348"/>
    <w:rsid w:val="009A5D6A"/>
    <w:rsid w:val="009A5DE3"/>
    <w:rsid w:val="009A7DBC"/>
    <w:rsid w:val="009B19F6"/>
    <w:rsid w:val="009B5417"/>
    <w:rsid w:val="009C2F02"/>
    <w:rsid w:val="009C4324"/>
    <w:rsid w:val="009D421B"/>
    <w:rsid w:val="009D6BB1"/>
    <w:rsid w:val="009D7D36"/>
    <w:rsid w:val="009F3D76"/>
    <w:rsid w:val="00A01C3D"/>
    <w:rsid w:val="00A0242D"/>
    <w:rsid w:val="00A132CB"/>
    <w:rsid w:val="00A25638"/>
    <w:rsid w:val="00A262D2"/>
    <w:rsid w:val="00A3177E"/>
    <w:rsid w:val="00A3306C"/>
    <w:rsid w:val="00A360F9"/>
    <w:rsid w:val="00A50E46"/>
    <w:rsid w:val="00A53846"/>
    <w:rsid w:val="00A55188"/>
    <w:rsid w:val="00A60120"/>
    <w:rsid w:val="00A67AFB"/>
    <w:rsid w:val="00A7346B"/>
    <w:rsid w:val="00A7606A"/>
    <w:rsid w:val="00A8257E"/>
    <w:rsid w:val="00A90E96"/>
    <w:rsid w:val="00A95419"/>
    <w:rsid w:val="00A967D2"/>
    <w:rsid w:val="00A96C08"/>
    <w:rsid w:val="00AA454A"/>
    <w:rsid w:val="00AB40BD"/>
    <w:rsid w:val="00AB6CA0"/>
    <w:rsid w:val="00AC1653"/>
    <w:rsid w:val="00AD0063"/>
    <w:rsid w:val="00AD4690"/>
    <w:rsid w:val="00AE6BE3"/>
    <w:rsid w:val="00AF79BF"/>
    <w:rsid w:val="00B01296"/>
    <w:rsid w:val="00B07CAF"/>
    <w:rsid w:val="00B131ED"/>
    <w:rsid w:val="00B152CC"/>
    <w:rsid w:val="00B27250"/>
    <w:rsid w:val="00B3098F"/>
    <w:rsid w:val="00B32E0A"/>
    <w:rsid w:val="00B346DE"/>
    <w:rsid w:val="00B36296"/>
    <w:rsid w:val="00B36514"/>
    <w:rsid w:val="00B367C7"/>
    <w:rsid w:val="00B4244D"/>
    <w:rsid w:val="00B44BE6"/>
    <w:rsid w:val="00B55C1D"/>
    <w:rsid w:val="00B55E82"/>
    <w:rsid w:val="00B625F9"/>
    <w:rsid w:val="00B6724B"/>
    <w:rsid w:val="00B7447A"/>
    <w:rsid w:val="00B81222"/>
    <w:rsid w:val="00B853D9"/>
    <w:rsid w:val="00BA0B3F"/>
    <w:rsid w:val="00BA2E3D"/>
    <w:rsid w:val="00BA61BA"/>
    <w:rsid w:val="00BA6ADB"/>
    <w:rsid w:val="00BB079B"/>
    <w:rsid w:val="00BB2B45"/>
    <w:rsid w:val="00BB692F"/>
    <w:rsid w:val="00BB6ADB"/>
    <w:rsid w:val="00BC1BC9"/>
    <w:rsid w:val="00BC4E1B"/>
    <w:rsid w:val="00BD0E1A"/>
    <w:rsid w:val="00BE10C8"/>
    <w:rsid w:val="00BE137C"/>
    <w:rsid w:val="00BF22D2"/>
    <w:rsid w:val="00BF4ABB"/>
    <w:rsid w:val="00C250A3"/>
    <w:rsid w:val="00C27D6E"/>
    <w:rsid w:val="00C33899"/>
    <w:rsid w:val="00C36A4B"/>
    <w:rsid w:val="00C378AB"/>
    <w:rsid w:val="00C37924"/>
    <w:rsid w:val="00C71ACD"/>
    <w:rsid w:val="00C7557B"/>
    <w:rsid w:val="00C77415"/>
    <w:rsid w:val="00C90993"/>
    <w:rsid w:val="00CA0D14"/>
    <w:rsid w:val="00CA2CA9"/>
    <w:rsid w:val="00CA2FB6"/>
    <w:rsid w:val="00CC2B8E"/>
    <w:rsid w:val="00CC30EB"/>
    <w:rsid w:val="00CC414C"/>
    <w:rsid w:val="00CD43B6"/>
    <w:rsid w:val="00CD5758"/>
    <w:rsid w:val="00CD5EDD"/>
    <w:rsid w:val="00CE4489"/>
    <w:rsid w:val="00CE76A7"/>
    <w:rsid w:val="00CF5147"/>
    <w:rsid w:val="00D0164E"/>
    <w:rsid w:val="00D10BB8"/>
    <w:rsid w:val="00D15AA2"/>
    <w:rsid w:val="00D23003"/>
    <w:rsid w:val="00D26EB0"/>
    <w:rsid w:val="00D446F0"/>
    <w:rsid w:val="00D462B8"/>
    <w:rsid w:val="00D50E04"/>
    <w:rsid w:val="00D532C8"/>
    <w:rsid w:val="00D53BCB"/>
    <w:rsid w:val="00D70974"/>
    <w:rsid w:val="00D73835"/>
    <w:rsid w:val="00D86D82"/>
    <w:rsid w:val="00D87173"/>
    <w:rsid w:val="00D971F8"/>
    <w:rsid w:val="00DA1367"/>
    <w:rsid w:val="00DB42E8"/>
    <w:rsid w:val="00DD01D8"/>
    <w:rsid w:val="00DD055F"/>
    <w:rsid w:val="00DD2523"/>
    <w:rsid w:val="00DE2AEB"/>
    <w:rsid w:val="00DE5D22"/>
    <w:rsid w:val="00DE6B59"/>
    <w:rsid w:val="00DF75EA"/>
    <w:rsid w:val="00E04778"/>
    <w:rsid w:val="00E04DB7"/>
    <w:rsid w:val="00E25F75"/>
    <w:rsid w:val="00E32610"/>
    <w:rsid w:val="00E40025"/>
    <w:rsid w:val="00E446DC"/>
    <w:rsid w:val="00E44EA4"/>
    <w:rsid w:val="00E45B35"/>
    <w:rsid w:val="00E465E2"/>
    <w:rsid w:val="00E5044F"/>
    <w:rsid w:val="00E52E77"/>
    <w:rsid w:val="00E54C36"/>
    <w:rsid w:val="00E568BB"/>
    <w:rsid w:val="00E609E5"/>
    <w:rsid w:val="00E639DA"/>
    <w:rsid w:val="00E73376"/>
    <w:rsid w:val="00E73B2A"/>
    <w:rsid w:val="00E74E0C"/>
    <w:rsid w:val="00E82538"/>
    <w:rsid w:val="00E843A5"/>
    <w:rsid w:val="00E8477A"/>
    <w:rsid w:val="00E952E7"/>
    <w:rsid w:val="00EA6DF0"/>
    <w:rsid w:val="00EA7DB7"/>
    <w:rsid w:val="00EB018B"/>
    <w:rsid w:val="00EE3A11"/>
    <w:rsid w:val="00EE76BA"/>
    <w:rsid w:val="00EF7D4D"/>
    <w:rsid w:val="00F21199"/>
    <w:rsid w:val="00F2236F"/>
    <w:rsid w:val="00F328DB"/>
    <w:rsid w:val="00F32BF2"/>
    <w:rsid w:val="00F42E44"/>
    <w:rsid w:val="00F46F6E"/>
    <w:rsid w:val="00F55C35"/>
    <w:rsid w:val="00F6488F"/>
    <w:rsid w:val="00F67071"/>
    <w:rsid w:val="00F7740E"/>
    <w:rsid w:val="00F81ED0"/>
    <w:rsid w:val="00F84CD6"/>
    <w:rsid w:val="00F908B9"/>
    <w:rsid w:val="00F93B20"/>
    <w:rsid w:val="00F96A09"/>
    <w:rsid w:val="00F96DF6"/>
    <w:rsid w:val="00F973E6"/>
    <w:rsid w:val="00FB0630"/>
    <w:rsid w:val="00FB280D"/>
    <w:rsid w:val="00FB5DBE"/>
    <w:rsid w:val="00FC1818"/>
    <w:rsid w:val="00FC30BF"/>
    <w:rsid w:val="00FC4CCB"/>
    <w:rsid w:val="00FD0350"/>
    <w:rsid w:val="00FD3138"/>
    <w:rsid w:val="00FD4F10"/>
    <w:rsid w:val="00FD5449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64F1E"/>
  <w15:chartTrackingRefBased/>
  <w15:docId w15:val="{E310F3C2-4050-45CA-9DDC-84669E01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249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7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67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672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249C"/>
    <w:rPr>
      <w:rFonts w:eastAsiaTheme="majorEastAsia" w:cstheme="majorBidi"/>
      <w:b/>
      <w:sz w:val="24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81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E5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0EA"/>
  </w:style>
  <w:style w:type="paragraph" w:styleId="Pidipagina">
    <w:name w:val="footer"/>
    <w:basedOn w:val="Normale"/>
    <w:link w:val="PidipaginaCarattere"/>
    <w:uiPriority w:val="99"/>
    <w:unhideWhenUsed/>
    <w:rsid w:val="002E5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0EA"/>
  </w:style>
  <w:style w:type="paragraph" w:styleId="Revisione">
    <w:name w:val="Revision"/>
    <w:hidden/>
    <w:uiPriority w:val="99"/>
    <w:semiHidden/>
    <w:rsid w:val="002B431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379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79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79A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79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79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Salvadori</dc:creator>
  <cp:keywords/>
  <dc:description/>
  <cp:lastModifiedBy>Paolo Scicolone</cp:lastModifiedBy>
  <cp:revision>3</cp:revision>
  <cp:lastPrinted>2023-06-20T15:17:00Z</cp:lastPrinted>
  <dcterms:created xsi:type="dcterms:W3CDTF">2023-07-11T09:27:00Z</dcterms:created>
  <dcterms:modified xsi:type="dcterms:W3CDTF">2023-07-11T10:02:00Z</dcterms:modified>
</cp:coreProperties>
</file>